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5320" w:rsidRPr="00BC6133" w:rsidRDefault="00C5642E">
      <w:pPr>
        <w:rPr>
          <w:b/>
          <w:sz w:val="32"/>
        </w:rPr>
      </w:pPr>
      <w:r w:rsidRPr="00BC6133">
        <w:rPr>
          <w:b/>
          <w:noProof/>
          <w:sz w:val="40"/>
          <w:lang w:eastAsia="nl-NL"/>
        </w:rPr>
        <w:drawing>
          <wp:anchor distT="0" distB="0" distL="114300" distR="114300" simplePos="0" relativeHeight="251658240" behindDoc="0" locked="0" layoutInCell="1" allowOverlap="1" wp14:anchorId="3EF9E81B" wp14:editId="144A2017">
            <wp:simplePos x="0" y="0"/>
            <wp:positionH relativeFrom="column">
              <wp:posOffset>3884930</wp:posOffset>
            </wp:positionH>
            <wp:positionV relativeFrom="paragraph">
              <wp:posOffset>-71120</wp:posOffset>
            </wp:positionV>
            <wp:extent cx="1983105" cy="2181225"/>
            <wp:effectExtent l="114300" t="114300" r="150495" b="142875"/>
            <wp:wrapSquare wrapText="bothSides"/>
            <wp:docPr id="11" name="Afbeelding 11" descr="http://bp0.blogger.com/_MOuoLUmwJWY/SBYaf5eN5aI/AAAAAAAAAHU/wdHVjPA_Hjk/S660/baby+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p0.blogger.com/_MOuoLUmwJWY/SBYaf5eN5aI/AAAAAAAAAHU/wdHVjPA_Hjk/S660/baby+01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36" t="3746" r="10744"/>
                    <a:stretch/>
                  </pic:blipFill>
                  <pic:spPr bwMode="auto">
                    <a:xfrm>
                      <a:off x="0" y="0"/>
                      <a:ext cx="1983105" cy="21812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3405" w:rsidRPr="00BC6133">
        <w:rPr>
          <w:b/>
          <w:sz w:val="40"/>
        </w:rPr>
        <w:t xml:space="preserve">Populaties, </w:t>
      </w:r>
      <w:r w:rsidR="006F2899" w:rsidRPr="00BC6133">
        <w:rPr>
          <w:b/>
          <w:sz w:val="40"/>
        </w:rPr>
        <w:t xml:space="preserve">DNA en </w:t>
      </w:r>
      <w:r w:rsidRPr="00BC6133">
        <w:rPr>
          <w:b/>
          <w:sz w:val="40"/>
        </w:rPr>
        <w:t>je tong</w:t>
      </w:r>
    </w:p>
    <w:p w:rsidR="00E5751D" w:rsidRDefault="00E5751D"/>
    <w:p w:rsidR="00C5642E" w:rsidRDefault="00E5751D">
      <w:r>
        <w:t>Je weet dat het aan de genen ligt of je kunt tongrollen of niet; de eigenschap</w:t>
      </w:r>
      <w:r w:rsidR="00C5642E">
        <w:t xml:space="preserve"> ‘tongrollen’</w:t>
      </w:r>
      <w:r>
        <w:t xml:space="preserve"> is dominant</w:t>
      </w:r>
      <w:r w:rsidR="003A2D7A">
        <w:rPr>
          <w:rStyle w:val="Voetnootmarkering"/>
        </w:rPr>
        <w:footnoteReference w:id="1"/>
      </w:r>
      <w:r w:rsidR="002930D1">
        <w:t xml:space="preserve"> en wordt als allel aangegeven met R.</w:t>
      </w:r>
      <w:bookmarkStart w:id="0" w:name="_GoBack"/>
      <w:bookmarkEnd w:id="0"/>
    </w:p>
    <w:p w:rsidR="00650F44" w:rsidRDefault="00650F44"/>
    <w:p w:rsidR="002930D1" w:rsidRDefault="00C5642E" w:rsidP="009B372D">
      <w:pPr>
        <w:pStyle w:val="Lijstalinea"/>
        <w:numPr>
          <w:ilvl w:val="0"/>
          <w:numId w:val="2"/>
        </w:numPr>
        <w:ind w:left="360"/>
      </w:pPr>
      <w:r>
        <w:t>Welk f</w:t>
      </w:r>
      <w:r w:rsidR="002930D1">
        <w:t>enotype heeft de baby hiernaast?</w:t>
      </w:r>
    </w:p>
    <w:p w:rsidR="00650F44" w:rsidRDefault="00650F44" w:rsidP="009B372D">
      <w:pPr>
        <w:pStyle w:val="Lijstalinea"/>
        <w:ind w:left="360"/>
      </w:pPr>
    </w:p>
    <w:p w:rsidR="00E53B6A" w:rsidRDefault="002930D1" w:rsidP="009B372D">
      <w:pPr>
        <w:pStyle w:val="Lijstalinea"/>
        <w:numPr>
          <w:ilvl w:val="0"/>
          <w:numId w:val="2"/>
        </w:numPr>
        <w:ind w:left="360"/>
      </w:pPr>
      <w:r>
        <w:t xml:space="preserve">En </w:t>
      </w:r>
      <w:r w:rsidR="00C5642E">
        <w:t>welk genotype?</w:t>
      </w:r>
    </w:p>
    <w:p w:rsidR="00650F44" w:rsidRDefault="00650F44" w:rsidP="00650F44">
      <w:pPr>
        <w:pStyle w:val="Lijstalinea"/>
      </w:pPr>
    </w:p>
    <w:p w:rsidR="00E53B6A" w:rsidRDefault="00E53B6A" w:rsidP="00E53B6A"/>
    <w:p w:rsidR="009B372D" w:rsidRPr="0074449C" w:rsidRDefault="0074449C" w:rsidP="00E53B6A">
      <w:pPr>
        <w:rPr>
          <w:b/>
        </w:rPr>
      </w:pPr>
      <w:r w:rsidRPr="0074449C">
        <w:rPr>
          <w:b/>
        </w:rPr>
        <w:t>PTC</w:t>
      </w:r>
    </w:p>
    <w:p w:rsidR="0074449C" w:rsidRDefault="0074449C" w:rsidP="00E53B6A"/>
    <w:p w:rsidR="001B3405" w:rsidRDefault="001B3405" w:rsidP="00E53B6A">
      <w:r>
        <w:t>Een heel andere, onzichtbare, eigenschap i</w:t>
      </w:r>
      <w:r w:rsidR="00D76017">
        <w:t xml:space="preserve">s het wel of niet kunnen proeven van </w:t>
      </w:r>
      <w:proofErr w:type="spellStart"/>
      <w:r w:rsidR="00D76017">
        <w:t>f</w:t>
      </w:r>
      <w:r>
        <w:t>enylthiocarbamide</w:t>
      </w:r>
      <w:proofErr w:type="spellEnd"/>
      <w:r>
        <w:t xml:space="preserve"> (PTC)</w:t>
      </w:r>
      <w:r w:rsidR="00D76017">
        <w:t xml:space="preserve">. Ook van die eigenschap wordt gezegd dat die door één </w:t>
      </w:r>
      <w:r w:rsidR="00255B40">
        <w:t xml:space="preserve">gen met twee allelen wordt </w:t>
      </w:r>
      <w:r w:rsidR="00D76017">
        <w:t>bepaald</w:t>
      </w:r>
      <w:r w:rsidR="00A65D00">
        <w:rPr>
          <w:rStyle w:val="Voetnootmarkering"/>
        </w:rPr>
        <w:footnoteReference w:id="2"/>
      </w:r>
      <w:r w:rsidR="00D76017">
        <w:t xml:space="preserve">. </w:t>
      </w:r>
    </w:p>
    <w:p w:rsidR="009B372D" w:rsidRDefault="00D665D7" w:rsidP="00E53B6A">
      <w:r>
        <w:t xml:space="preserve">In 1932 onderzocht </w:t>
      </w:r>
      <w:proofErr w:type="spellStart"/>
      <w:r>
        <w:t>Blakesley</w:t>
      </w:r>
      <w:proofErr w:type="spellEnd"/>
      <w:r>
        <w:t xml:space="preserve"> </w:t>
      </w:r>
      <w:r w:rsidR="00651C6C">
        <w:t xml:space="preserve">de leden van </w:t>
      </w:r>
      <w:r>
        <w:t xml:space="preserve">103 </w:t>
      </w:r>
      <w:r w:rsidR="009F5129">
        <w:t>gezinnen</w:t>
      </w:r>
      <w:r>
        <w:t xml:space="preserve"> op wel of niet </w:t>
      </w:r>
      <w:r w:rsidR="009F5129">
        <w:t>PTC-</w:t>
      </w:r>
      <w:r>
        <w:t>proeven</w:t>
      </w:r>
      <w:r w:rsidR="00556826">
        <w:t>,</w:t>
      </w:r>
      <w:r w:rsidR="00C40B8C">
        <w:t xml:space="preserve"> respectievelijk aangeduid met P (proever) en NP</w:t>
      </w:r>
      <w:r w:rsidR="00556826">
        <w:t xml:space="preserve"> (n</w:t>
      </w:r>
      <w:r w:rsidR="00C40B8C">
        <w:t>iet-proever</w:t>
      </w:r>
      <w:r w:rsidR="00556826">
        <w:t>)</w:t>
      </w:r>
      <w:r w:rsidR="009F5129">
        <w:t>.</w:t>
      </w:r>
      <w:r w:rsidR="00651C6C">
        <w:t xml:space="preserve"> </w:t>
      </w:r>
    </w:p>
    <w:p w:rsidR="009F5129" w:rsidRDefault="009F5129" w:rsidP="00E53B6A">
      <w:r>
        <w:t xml:space="preserve">De resultaten van zijn onderzoek staan </w:t>
      </w:r>
      <w:r w:rsidR="009B372D">
        <w:t xml:space="preserve">in de tabel </w:t>
      </w:r>
      <w:r>
        <w:t>hieronder.</w:t>
      </w:r>
    </w:p>
    <w:p w:rsidR="009B372D" w:rsidRDefault="009B372D" w:rsidP="00E53B6A"/>
    <w:tbl>
      <w:tblPr>
        <w:tblStyle w:val="Tabelraster"/>
        <w:tblW w:w="0" w:type="auto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1842"/>
        <w:gridCol w:w="1843"/>
      </w:tblGrid>
      <w:tr w:rsidR="009B372D" w:rsidRPr="00651C6C" w:rsidTr="009B372D">
        <w:trPr>
          <w:jc w:val="center"/>
        </w:trPr>
        <w:tc>
          <w:tcPr>
            <w:tcW w:w="1526" w:type="dxa"/>
            <w:tcBorders>
              <w:bottom w:val="single" w:sz="4" w:space="0" w:color="auto"/>
            </w:tcBorders>
          </w:tcPr>
          <w:p w:rsidR="009B372D" w:rsidRPr="00651C6C" w:rsidRDefault="009B372D" w:rsidP="009B372D">
            <w:pPr>
              <w:jc w:val="center"/>
              <w:rPr>
                <w:b/>
              </w:rPr>
            </w:pPr>
            <w:r w:rsidRPr="00651C6C">
              <w:rPr>
                <w:b/>
              </w:rPr>
              <w:t>Ouders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B372D" w:rsidRPr="00651C6C" w:rsidRDefault="00C40B8C" w:rsidP="009B372D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9B372D" w:rsidRPr="00651C6C">
              <w:rPr>
                <w:b/>
              </w:rPr>
              <w:t>-kinderen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B372D" w:rsidRPr="00651C6C" w:rsidRDefault="00C40B8C" w:rsidP="009B372D">
            <w:pPr>
              <w:jc w:val="center"/>
              <w:rPr>
                <w:b/>
              </w:rPr>
            </w:pPr>
            <w:r>
              <w:rPr>
                <w:b/>
              </w:rPr>
              <w:t>NP</w:t>
            </w:r>
            <w:r w:rsidR="009B372D" w:rsidRPr="00651C6C">
              <w:rPr>
                <w:b/>
              </w:rPr>
              <w:t>-kinderen</w:t>
            </w:r>
          </w:p>
        </w:tc>
      </w:tr>
      <w:tr w:rsidR="009B372D" w:rsidTr="009B372D">
        <w:trPr>
          <w:jc w:val="center"/>
        </w:trPr>
        <w:tc>
          <w:tcPr>
            <w:tcW w:w="1526" w:type="dxa"/>
            <w:tcBorders>
              <w:bottom w:val="nil"/>
            </w:tcBorders>
          </w:tcPr>
          <w:p w:rsidR="009B372D" w:rsidRDefault="00C40B8C" w:rsidP="009B372D">
            <w:pPr>
              <w:jc w:val="center"/>
            </w:pPr>
            <w:r>
              <w:t>P x P</w:t>
            </w:r>
          </w:p>
        </w:tc>
        <w:tc>
          <w:tcPr>
            <w:tcW w:w="1842" w:type="dxa"/>
            <w:tcBorders>
              <w:bottom w:val="nil"/>
            </w:tcBorders>
          </w:tcPr>
          <w:p w:rsidR="009B372D" w:rsidRDefault="009B372D" w:rsidP="009B372D">
            <w:pPr>
              <w:jc w:val="center"/>
            </w:pPr>
            <w:r>
              <w:t>109</w:t>
            </w:r>
          </w:p>
        </w:tc>
        <w:tc>
          <w:tcPr>
            <w:tcW w:w="1843" w:type="dxa"/>
            <w:tcBorders>
              <w:bottom w:val="nil"/>
            </w:tcBorders>
          </w:tcPr>
          <w:p w:rsidR="009B372D" w:rsidRDefault="009B372D" w:rsidP="009B372D">
            <w:pPr>
              <w:jc w:val="center"/>
            </w:pPr>
            <w:r>
              <w:t>22</w:t>
            </w:r>
          </w:p>
        </w:tc>
      </w:tr>
      <w:tr w:rsidR="009B372D" w:rsidTr="009B372D">
        <w:trPr>
          <w:jc w:val="center"/>
        </w:trPr>
        <w:tc>
          <w:tcPr>
            <w:tcW w:w="1526" w:type="dxa"/>
            <w:tcBorders>
              <w:top w:val="nil"/>
              <w:bottom w:val="nil"/>
            </w:tcBorders>
          </w:tcPr>
          <w:p w:rsidR="009B372D" w:rsidRDefault="00C40B8C" w:rsidP="00C40B8C">
            <w:pPr>
              <w:jc w:val="center"/>
            </w:pPr>
            <w:r>
              <w:t>P</w:t>
            </w:r>
            <w:r w:rsidR="009B372D">
              <w:t xml:space="preserve"> x N</w:t>
            </w:r>
            <w:r>
              <w:t>P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9B372D" w:rsidRDefault="009B372D" w:rsidP="009B372D">
            <w:pPr>
              <w:jc w:val="center"/>
            </w:pPr>
            <w:r>
              <w:t>42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B372D" w:rsidRDefault="009B372D" w:rsidP="009B372D">
            <w:pPr>
              <w:jc w:val="center"/>
            </w:pPr>
            <w:r>
              <w:t>32</w:t>
            </w:r>
          </w:p>
        </w:tc>
      </w:tr>
      <w:tr w:rsidR="009B372D" w:rsidTr="009B372D">
        <w:trPr>
          <w:jc w:val="center"/>
        </w:trPr>
        <w:tc>
          <w:tcPr>
            <w:tcW w:w="1526" w:type="dxa"/>
            <w:tcBorders>
              <w:top w:val="nil"/>
            </w:tcBorders>
          </w:tcPr>
          <w:p w:rsidR="009B372D" w:rsidRDefault="00C40B8C" w:rsidP="00C40B8C">
            <w:pPr>
              <w:jc w:val="center"/>
            </w:pPr>
            <w:r>
              <w:t>NP</w:t>
            </w:r>
            <w:r w:rsidR="009B372D">
              <w:t xml:space="preserve"> x N</w:t>
            </w:r>
            <w:r>
              <w:t>P</w:t>
            </w:r>
          </w:p>
        </w:tc>
        <w:tc>
          <w:tcPr>
            <w:tcW w:w="1842" w:type="dxa"/>
            <w:tcBorders>
              <w:top w:val="nil"/>
            </w:tcBorders>
          </w:tcPr>
          <w:p w:rsidR="009B372D" w:rsidRDefault="009B372D" w:rsidP="009B372D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nil"/>
            </w:tcBorders>
          </w:tcPr>
          <w:p w:rsidR="009B372D" w:rsidRDefault="009B372D" w:rsidP="009B372D">
            <w:pPr>
              <w:jc w:val="center"/>
            </w:pPr>
            <w:r>
              <w:t>22</w:t>
            </w:r>
          </w:p>
        </w:tc>
      </w:tr>
    </w:tbl>
    <w:p w:rsidR="009F5129" w:rsidRDefault="009F5129" w:rsidP="00E53B6A"/>
    <w:p w:rsidR="009F5129" w:rsidRDefault="004C2AA9" w:rsidP="0074449C">
      <w:pPr>
        <w:pStyle w:val="Lijstalinea"/>
        <w:numPr>
          <w:ilvl w:val="0"/>
          <w:numId w:val="2"/>
        </w:numPr>
        <w:ind w:left="360"/>
      </w:pPr>
      <w:r>
        <w:t xml:space="preserve">Op basis van welke </w:t>
      </w:r>
      <w:r w:rsidR="00A94EC9">
        <w:t>gegevens</w:t>
      </w:r>
      <w:r>
        <w:t xml:space="preserve"> in de tabel kun je concluderen dat </w:t>
      </w:r>
      <w:r w:rsidR="0002364A">
        <w:t xml:space="preserve">proeven </w:t>
      </w:r>
      <w:r w:rsidR="00A94EC9">
        <w:t xml:space="preserve">door een </w:t>
      </w:r>
      <w:r w:rsidR="0002364A">
        <w:t xml:space="preserve">dominant </w:t>
      </w:r>
      <w:r w:rsidR="00A94EC9">
        <w:t>allel wordt veroorzaakt?</w:t>
      </w:r>
      <w:r w:rsidR="00D83646">
        <w:t xml:space="preserve"> We noemen dat allel T; het recessieve is t.</w:t>
      </w:r>
    </w:p>
    <w:p w:rsidR="009B372D" w:rsidRDefault="009B372D" w:rsidP="0074449C">
      <w:pPr>
        <w:pStyle w:val="Lijstalinea"/>
        <w:ind w:left="360"/>
      </w:pPr>
    </w:p>
    <w:p w:rsidR="0002364A" w:rsidRDefault="00BE7210" w:rsidP="0074449C">
      <w:pPr>
        <w:pStyle w:val="Lijstalinea"/>
        <w:numPr>
          <w:ilvl w:val="0"/>
          <w:numId w:val="2"/>
        </w:numPr>
        <w:ind w:left="360"/>
      </w:pPr>
      <w:r>
        <w:t xml:space="preserve">Wat is op basis van deze gegevens de frequentie van </w:t>
      </w:r>
      <w:proofErr w:type="gramStart"/>
      <w:r>
        <w:t>het</w:t>
      </w:r>
      <w:proofErr w:type="gramEnd"/>
      <w:r>
        <w:t xml:space="preserve"> allel T in de populatie?</w:t>
      </w:r>
    </w:p>
    <w:p w:rsidR="009B372D" w:rsidRDefault="009B372D" w:rsidP="0074449C">
      <w:pPr>
        <w:pStyle w:val="Lijstalinea"/>
        <w:ind w:left="360"/>
      </w:pPr>
    </w:p>
    <w:p w:rsidR="004331CC" w:rsidRDefault="004331CC" w:rsidP="0074449C">
      <w:pPr>
        <w:pStyle w:val="Lijstalinea"/>
        <w:numPr>
          <w:ilvl w:val="0"/>
          <w:numId w:val="2"/>
        </w:numPr>
        <w:ind w:left="360"/>
      </w:pPr>
      <w:r>
        <w:t>Wat zijn in deze populatie p</w:t>
      </w:r>
      <w:r w:rsidRPr="004331CC">
        <w:rPr>
          <w:vertAlign w:val="superscript"/>
        </w:rPr>
        <w:t>2</w:t>
      </w:r>
      <w:r>
        <w:t>, 2pq en q</w:t>
      </w:r>
      <w:r w:rsidRPr="004331CC">
        <w:rPr>
          <w:vertAlign w:val="superscript"/>
        </w:rPr>
        <w:t>2</w:t>
      </w:r>
      <w:r>
        <w:t>?</w:t>
      </w:r>
      <w:r w:rsidR="00AD315D">
        <w:t xml:space="preserve"> (Check: zijn ze samen 1?)</w:t>
      </w:r>
    </w:p>
    <w:p w:rsidR="009F5129" w:rsidRDefault="001F366B" w:rsidP="00E53B6A">
      <w:r>
        <w:rPr>
          <w:rFonts w:ascii="Times New Roman" w:hAnsi="Times New Roman"/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63F2EFE6" wp14:editId="79EA2FB4">
            <wp:simplePos x="0" y="0"/>
            <wp:positionH relativeFrom="column">
              <wp:posOffset>4669790</wp:posOffset>
            </wp:positionH>
            <wp:positionV relativeFrom="paragraph">
              <wp:posOffset>27305</wp:posOffset>
            </wp:positionV>
            <wp:extent cx="1363980" cy="1685925"/>
            <wp:effectExtent l="0" t="0" r="7620" b="9525"/>
            <wp:wrapSquare wrapText="bothSides"/>
            <wp:docPr id="6" name="Afbeelding 6" descr="Z:\Janny\Onderwijs\PUC\TOA_Workshop\PTC_paper_sc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Janny\Onderwijs\PUC\TOA_Workshop\PTC_paper_scan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713" t="2913" r="7720" b="67856"/>
                    <a:stretch/>
                  </pic:blipFill>
                  <pic:spPr bwMode="auto">
                    <a:xfrm>
                      <a:off x="0" y="0"/>
                      <a:ext cx="136398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5B40" w:rsidRDefault="00255B40" w:rsidP="00E53B6A">
      <w:r>
        <w:t xml:space="preserve">Je </w:t>
      </w:r>
      <w:r w:rsidR="0010352B">
        <w:t>gaat nu onderzoeken of je een ‘proever’ of een ‘niet-proever</w:t>
      </w:r>
      <w:r w:rsidR="003809FE">
        <w:t xml:space="preserve">’ bent </w:t>
      </w:r>
      <w:r w:rsidR="0010352B">
        <w:t>met een papiertje dat met</w:t>
      </w:r>
      <w:r w:rsidR="003809FE">
        <w:t xml:space="preserve"> PTC is behandeld.</w:t>
      </w:r>
      <w:r w:rsidR="001F366B" w:rsidRPr="001F366B">
        <w:rPr>
          <w:rFonts w:ascii="Times New Roman" w:hAnsi="Times New Roman"/>
          <w:noProof/>
          <w:lang w:eastAsia="nl-NL"/>
        </w:rPr>
        <w:t xml:space="preserve"> </w:t>
      </w:r>
    </w:p>
    <w:p w:rsidR="0099167C" w:rsidRDefault="00B368C7" w:rsidP="00E53B6A">
      <w:r>
        <w:t xml:space="preserve">Daarna gaan we kijken </w:t>
      </w:r>
    </w:p>
    <w:p w:rsidR="0099167C" w:rsidRDefault="0099167C" w:rsidP="00E53B6A">
      <w:r>
        <w:t xml:space="preserve">- </w:t>
      </w:r>
      <w:r w:rsidR="00B368C7">
        <w:t xml:space="preserve">wat de frequentie van de allelen in de populatie is, en </w:t>
      </w:r>
    </w:p>
    <w:p w:rsidR="00255B40" w:rsidRDefault="0099167C" w:rsidP="00E53B6A">
      <w:r>
        <w:t xml:space="preserve">- </w:t>
      </w:r>
      <w:r w:rsidR="00B368C7">
        <w:t>hoe DNA-sequenties bepalen of je wel of niet kunt proeven.</w:t>
      </w:r>
    </w:p>
    <w:p w:rsidR="0099167C" w:rsidRDefault="0099167C" w:rsidP="00E53B6A"/>
    <w:p w:rsidR="00A851AE" w:rsidRDefault="00A851AE" w:rsidP="00E53B6A">
      <w:r>
        <w:sym w:font="Wingdings" w:char="F0E0"/>
      </w:r>
      <w:r>
        <w:t xml:space="preserve"> </w:t>
      </w:r>
      <w:r w:rsidR="0099167C">
        <w:t>Leg een PTC-papiertje in de lengte op je tong, en registreer of je</w:t>
      </w:r>
      <w:r w:rsidR="001A17F6">
        <w:t xml:space="preserve"> sterk, zwak (maar wel duidelijk) of niets</w:t>
      </w:r>
      <w:r w:rsidR="0099167C">
        <w:t xml:space="preserve"> proeft.</w:t>
      </w:r>
      <w:r w:rsidR="003809FE">
        <w:t xml:space="preserve"> </w:t>
      </w:r>
    </w:p>
    <w:p w:rsidR="00335817" w:rsidRDefault="00335817" w:rsidP="00E53B6A"/>
    <w:p w:rsidR="0099167C" w:rsidRDefault="00A851AE" w:rsidP="00E53B6A">
      <w:r>
        <w:sym w:font="Wingdings" w:char="F0E0"/>
      </w:r>
      <w:r>
        <w:t xml:space="preserve"> </w:t>
      </w:r>
      <w:r w:rsidR="003809FE">
        <w:t>Noteer een turfstreepje op de juiste plek in de tabel op het bord.</w:t>
      </w:r>
    </w:p>
    <w:p w:rsidR="00B368C7" w:rsidRDefault="0099167C" w:rsidP="00E53B6A">
      <w:r>
        <w:t xml:space="preserve">We inventariseren </w:t>
      </w:r>
      <w:r w:rsidR="00527FA1">
        <w:t>de resultaten van de hele klas (en eventueel ‘proef’-personen op de gang)</w:t>
      </w:r>
      <w:r w:rsidR="00A851AE">
        <w:t xml:space="preserve"> en beschouw</w:t>
      </w:r>
      <w:r w:rsidR="00527FA1">
        <w:t>en die resultaten als steekproef voor de populatie.</w:t>
      </w:r>
    </w:p>
    <w:p w:rsidR="00D76017" w:rsidRDefault="00AD315D" w:rsidP="00E53B6A">
      <w:r>
        <w:t>Neem de tabel op het bord over:</w:t>
      </w:r>
    </w:p>
    <w:p w:rsidR="00335817" w:rsidRDefault="00335817" w:rsidP="00E53B6A"/>
    <w:tbl>
      <w:tblPr>
        <w:tblStyle w:val="Tabelraster"/>
        <w:tblW w:w="0" w:type="auto"/>
        <w:tblInd w:w="593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7"/>
        <w:gridCol w:w="2132"/>
        <w:gridCol w:w="2552"/>
      </w:tblGrid>
      <w:tr w:rsidR="003F427F" w:rsidRPr="00651C6C" w:rsidTr="00335817">
        <w:tc>
          <w:tcPr>
            <w:tcW w:w="2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5D" w:rsidRPr="00651C6C" w:rsidRDefault="000918CC" w:rsidP="00352E67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fenotype</w:t>
            </w:r>
            <w:proofErr w:type="gramEnd"/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5D" w:rsidRPr="00651C6C" w:rsidRDefault="00F10A36" w:rsidP="00352E67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  <w:r w:rsidR="000918CC">
              <w:rPr>
                <w:b/>
              </w:rPr>
              <w:t>antal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5D" w:rsidRPr="00651C6C" w:rsidRDefault="000918CC" w:rsidP="00352E67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frequentie</w:t>
            </w:r>
            <w:proofErr w:type="gramEnd"/>
          </w:p>
        </w:tc>
      </w:tr>
      <w:tr w:rsidR="003F427F" w:rsidTr="00335817">
        <w:tc>
          <w:tcPr>
            <w:tcW w:w="2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5D" w:rsidRDefault="003F427F" w:rsidP="00352E67">
            <w:pPr>
              <w:jc w:val="center"/>
            </w:pPr>
            <w:proofErr w:type="gramStart"/>
            <w:r>
              <w:t>sterk</w:t>
            </w:r>
            <w:proofErr w:type="gramEnd"/>
            <w:r>
              <w:t xml:space="preserve"> proever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5D" w:rsidRPr="000E00BD" w:rsidRDefault="00AD315D" w:rsidP="00352E67">
            <w:pPr>
              <w:jc w:val="center"/>
              <w:rPr>
                <w:color w:val="0070C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5D" w:rsidRPr="000E00BD" w:rsidRDefault="00AD315D" w:rsidP="00352E67">
            <w:pPr>
              <w:jc w:val="center"/>
              <w:rPr>
                <w:color w:val="0070C0"/>
              </w:rPr>
            </w:pPr>
          </w:p>
        </w:tc>
      </w:tr>
      <w:tr w:rsidR="003F427F" w:rsidTr="00F10A36"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5D" w:rsidRDefault="003F427F" w:rsidP="00352E67">
            <w:pPr>
              <w:jc w:val="center"/>
            </w:pPr>
            <w:proofErr w:type="gramStart"/>
            <w:r>
              <w:t>zwak</w:t>
            </w:r>
            <w:proofErr w:type="gramEnd"/>
            <w:r>
              <w:t xml:space="preserve"> proever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5D" w:rsidRPr="000E00BD" w:rsidRDefault="00AD315D" w:rsidP="00352E67">
            <w:pPr>
              <w:jc w:val="center"/>
              <w:rPr>
                <w:color w:val="0070C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5D" w:rsidRPr="000E00BD" w:rsidRDefault="00AD315D" w:rsidP="00352E67">
            <w:pPr>
              <w:jc w:val="center"/>
              <w:rPr>
                <w:color w:val="0070C0"/>
              </w:rPr>
            </w:pPr>
          </w:p>
        </w:tc>
      </w:tr>
      <w:tr w:rsidR="003F427F" w:rsidTr="00F10A36"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D315D" w:rsidRDefault="003F427F" w:rsidP="00352E67">
            <w:pPr>
              <w:jc w:val="center"/>
            </w:pPr>
            <w:proofErr w:type="gramStart"/>
            <w:r>
              <w:t>niet</w:t>
            </w:r>
            <w:proofErr w:type="gramEnd"/>
            <w:r>
              <w:t xml:space="preserve"> proever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D315D" w:rsidRPr="000E00BD" w:rsidRDefault="00AD315D" w:rsidP="00352E67">
            <w:pPr>
              <w:jc w:val="center"/>
              <w:rPr>
                <w:color w:val="0070C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D315D" w:rsidRPr="000E00BD" w:rsidRDefault="00AD315D" w:rsidP="00352E67">
            <w:pPr>
              <w:jc w:val="center"/>
              <w:rPr>
                <w:color w:val="0070C0"/>
              </w:rPr>
            </w:pPr>
          </w:p>
        </w:tc>
      </w:tr>
      <w:tr w:rsidR="00F10A36" w:rsidTr="00F10A36">
        <w:tc>
          <w:tcPr>
            <w:tcW w:w="208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F10A36" w:rsidRDefault="00F10A36" w:rsidP="00352E67">
            <w:pPr>
              <w:jc w:val="center"/>
            </w:pPr>
            <w:r>
              <w:t xml:space="preserve">Totaal </w:t>
            </w:r>
            <w:r>
              <w:sym w:font="Wingdings" w:char="F0E0"/>
            </w:r>
          </w:p>
        </w:tc>
        <w:tc>
          <w:tcPr>
            <w:tcW w:w="213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F10A36" w:rsidRPr="000E00BD" w:rsidRDefault="00F10A36" w:rsidP="00352E67">
            <w:pPr>
              <w:jc w:val="center"/>
              <w:rPr>
                <w:color w:val="0070C0"/>
              </w:rPr>
            </w:pPr>
          </w:p>
        </w:tc>
        <w:tc>
          <w:tcPr>
            <w:tcW w:w="255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F10A36" w:rsidRPr="000E00BD" w:rsidRDefault="00A56DBD" w:rsidP="00352E67">
            <w:pPr>
              <w:jc w:val="center"/>
              <w:rPr>
                <w:color w:val="0070C0"/>
              </w:rPr>
            </w:pPr>
            <w:proofErr w:type="gramStart"/>
            <w:r w:rsidRPr="00A56DBD">
              <w:t>1 ?</w:t>
            </w:r>
            <w:proofErr w:type="gramEnd"/>
          </w:p>
        </w:tc>
      </w:tr>
    </w:tbl>
    <w:p w:rsidR="00AD315D" w:rsidRDefault="00AD315D" w:rsidP="00E53B6A"/>
    <w:p w:rsidR="0041225B" w:rsidRDefault="00B10621" w:rsidP="00335817">
      <w:pPr>
        <w:pStyle w:val="Lijstalinea"/>
        <w:numPr>
          <w:ilvl w:val="0"/>
          <w:numId w:val="2"/>
        </w:numPr>
        <w:ind w:left="360"/>
      </w:pPr>
      <w:r>
        <w:t>Formuleer</w:t>
      </w:r>
      <w:r w:rsidR="0041225B">
        <w:t xml:space="preserve"> waarom de categorie ‘zwak proever’ is opgenomen.</w:t>
      </w:r>
    </w:p>
    <w:p w:rsidR="00335817" w:rsidRDefault="00335817" w:rsidP="00335817">
      <w:pPr>
        <w:pStyle w:val="Lijstalinea"/>
        <w:ind w:left="360"/>
      </w:pPr>
    </w:p>
    <w:p w:rsidR="0041225B" w:rsidRDefault="0041225B" w:rsidP="00335817">
      <w:pPr>
        <w:pStyle w:val="Lijstalinea"/>
        <w:numPr>
          <w:ilvl w:val="0"/>
          <w:numId w:val="2"/>
        </w:numPr>
        <w:ind w:left="360"/>
      </w:pPr>
      <w:r>
        <w:t>Bereken de allelfrequentie van T en t in onze populatie.</w:t>
      </w:r>
      <w:r w:rsidR="00A56DBD">
        <w:t xml:space="preserve"> </w:t>
      </w:r>
      <w:r w:rsidR="00F61A62">
        <w:t>Start met de niet-proevers.</w:t>
      </w:r>
    </w:p>
    <w:p w:rsidR="00A56DBD" w:rsidRDefault="00A56DBD" w:rsidP="00A56DBD"/>
    <w:p w:rsidR="0041225B" w:rsidRDefault="0041225B" w:rsidP="00335817">
      <w:pPr>
        <w:pStyle w:val="Lijstalinea"/>
        <w:numPr>
          <w:ilvl w:val="0"/>
          <w:numId w:val="2"/>
        </w:numPr>
        <w:ind w:left="360"/>
      </w:pPr>
      <w:r>
        <w:t>Als er een verschil is met het antwoord bij vraag 4, bedenk dan twee verklaringen daarvoor.</w:t>
      </w:r>
    </w:p>
    <w:p w:rsidR="00335817" w:rsidRDefault="00335817" w:rsidP="00335817">
      <w:pPr>
        <w:pStyle w:val="Lijstalinea"/>
        <w:ind w:left="360"/>
      </w:pPr>
    </w:p>
    <w:p w:rsidR="000E00BD" w:rsidRDefault="00033C21" w:rsidP="00A56DBD">
      <w:pPr>
        <w:pStyle w:val="Lijstalinea"/>
        <w:numPr>
          <w:ilvl w:val="0"/>
          <w:numId w:val="2"/>
        </w:numPr>
        <w:ind w:left="360"/>
      </w:pPr>
      <w:r>
        <w:t xml:space="preserve">Onderzoek met de gegevens uit onze populatie of </w:t>
      </w:r>
      <w:r w:rsidR="005A7419">
        <w:t>het aandeel van de zwakke proevers overeenkomt met de frequentie van 2pq.</w:t>
      </w:r>
    </w:p>
    <w:p w:rsidR="0041225B" w:rsidRDefault="0041225B" w:rsidP="00E53B6A"/>
    <w:p w:rsidR="00020C8D" w:rsidRDefault="00020C8D" w:rsidP="00E53B6A">
      <w:pPr>
        <w:rPr>
          <w:b/>
        </w:rPr>
      </w:pPr>
      <w:r w:rsidRPr="00020C8D">
        <w:rPr>
          <w:b/>
        </w:rPr>
        <w:t>DNA-onderzoek</w:t>
      </w:r>
    </w:p>
    <w:p w:rsidR="00F12BD3" w:rsidRDefault="00F12BD3" w:rsidP="00E53B6A">
      <w:pPr>
        <w:rPr>
          <w:b/>
        </w:rPr>
      </w:pPr>
    </w:p>
    <w:p w:rsidR="00F67C3D" w:rsidRDefault="00F12BD3" w:rsidP="00E53B6A">
      <w:r w:rsidRPr="0047034C">
        <w:t xml:space="preserve">Met DNA uit wangslijmvliescellen is te onderzoeken welk genotype je hebt wat betreft al dan niet PTC proeven. </w:t>
      </w:r>
      <w:r w:rsidR="0047034C">
        <w:t>Proevers hebben</w:t>
      </w:r>
      <w:r w:rsidR="00F67C3D" w:rsidRPr="0047034C">
        <w:t xml:space="preserve"> </w:t>
      </w:r>
      <w:r w:rsidR="0047034C" w:rsidRPr="0047034C">
        <w:t xml:space="preserve">op hun tong </w:t>
      </w:r>
      <w:r w:rsidR="00F67C3D" w:rsidRPr="0047034C">
        <w:t xml:space="preserve">smaakzintuigcellen </w:t>
      </w:r>
      <w:r w:rsidR="0047034C">
        <w:t xml:space="preserve">met </w:t>
      </w:r>
      <w:r w:rsidR="00F67C3D" w:rsidRPr="0047034C">
        <w:t>receptoreiwitten waar PTC aan kan binden.</w:t>
      </w:r>
    </w:p>
    <w:p w:rsidR="001B0E60" w:rsidRDefault="001B0E60" w:rsidP="00E53B6A">
      <w:r>
        <w:t xml:space="preserve">Het receptoreiwit staat hieronder afgebeeld. Het eiwit dat gecodeerd wordt door </w:t>
      </w:r>
      <w:r w:rsidR="00A50E91">
        <w:t xml:space="preserve">een gen van </w:t>
      </w:r>
      <w:r>
        <w:t>1002 base</w:t>
      </w:r>
      <w:r w:rsidR="006066E9">
        <w:t>n</w:t>
      </w:r>
      <w:r>
        <w:t>paren</w:t>
      </w:r>
      <w:r w:rsidR="00A50E91">
        <w:t xml:space="preserve"> zit in </w:t>
      </w:r>
      <w:r w:rsidR="00C53CCE">
        <w:t>het</w:t>
      </w:r>
      <w:r w:rsidR="00A50E91">
        <w:t xml:space="preserve"> celmembraan van de zintuigcel en steekt </w:t>
      </w:r>
      <w:proofErr w:type="gramStart"/>
      <w:r w:rsidR="00A50E91">
        <w:t>er boven</w:t>
      </w:r>
      <w:proofErr w:type="gramEnd"/>
      <w:r w:rsidR="00A50E91">
        <w:t xml:space="preserve"> en onder uit.</w:t>
      </w:r>
    </w:p>
    <w:p w:rsidR="001B0E60" w:rsidRDefault="001B0E60" w:rsidP="00E53B6A"/>
    <w:p w:rsidR="001B0E60" w:rsidRDefault="001B0E60" w:rsidP="00E53B6A">
      <w:r>
        <w:rPr>
          <w:noProof/>
          <w:lang w:eastAsia="nl-NL"/>
        </w:rPr>
        <w:drawing>
          <wp:inline distT="0" distB="0" distL="0" distR="0">
            <wp:extent cx="5320631" cy="3327207"/>
            <wp:effectExtent l="0" t="0" r="0" b="6985"/>
            <wp:docPr id="4" name="Afbeelding 4" descr="http://www2.ac-lyon.fr/enseigne/biologie/IMG/jpg/Structure_3D_recepteur_PT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2.ac-lyon.fr/enseigne/biologie/IMG/jpg/Structure_3D_recepteur_PTC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2113" cy="3328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4992" w:rsidRPr="00BC6133" w:rsidRDefault="00BC6133" w:rsidP="005078C0">
      <w:pPr>
        <w:rPr>
          <w:sz w:val="20"/>
        </w:rPr>
      </w:pPr>
      <w:r w:rsidRPr="00BC6133">
        <w:rPr>
          <w:sz w:val="20"/>
        </w:rPr>
        <w:t>Bron</w:t>
      </w:r>
      <w:r>
        <w:rPr>
          <w:sz w:val="20"/>
        </w:rPr>
        <w:t xml:space="preserve"> afbeelding</w:t>
      </w:r>
      <w:r w:rsidRPr="00BC6133">
        <w:rPr>
          <w:sz w:val="20"/>
        </w:rPr>
        <w:t xml:space="preserve">: </w:t>
      </w:r>
      <w:hyperlink r:id="rId11" w:history="1">
        <w:r w:rsidRPr="00ED1B30">
          <w:rPr>
            <w:rStyle w:val="Hyperlink"/>
            <w:sz w:val="20"/>
          </w:rPr>
          <w:t>http://www2.ac-lyon.fr/enseigne/biologie/spip.php?article367</w:t>
        </w:r>
      </w:hyperlink>
      <w:r>
        <w:rPr>
          <w:sz w:val="20"/>
        </w:rPr>
        <w:t xml:space="preserve"> </w:t>
      </w:r>
    </w:p>
    <w:p w:rsidR="009D5E7E" w:rsidRDefault="009D5E7E" w:rsidP="005078C0"/>
    <w:p w:rsidR="005078C0" w:rsidRDefault="00C60D6C" w:rsidP="005078C0">
      <w:r>
        <w:t>Zes</w:t>
      </w:r>
      <w:r w:rsidR="005078C0">
        <w:t xml:space="preserve"> eiwitstructuren zijn: </w:t>
      </w:r>
      <w:r>
        <w:rPr>
          <w:rFonts w:cstheme="minorHAnsi"/>
        </w:rPr>
        <w:t>α</w:t>
      </w:r>
      <w:r>
        <w:t xml:space="preserve">-helix, </w:t>
      </w:r>
      <w:r>
        <w:rPr>
          <w:rFonts w:cstheme="minorHAnsi"/>
        </w:rPr>
        <w:t>β</w:t>
      </w:r>
      <w:r>
        <w:t xml:space="preserve">-plaat, </w:t>
      </w:r>
      <w:r w:rsidR="005078C0">
        <w:t>primair, secundair, tertiair en quaternair.</w:t>
      </w:r>
    </w:p>
    <w:p w:rsidR="005078C0" w:rsidRDefault="005078C0" w:rsidP="007C7FE6">
      <w:pPr>
        <w:pStyle w:val="Lijstalinea"/>
        <w:numPr>
          <w:ilvl w:val="0"/>
          <w:numId w:val="2"/>
        </w:numPr>
        <w:ind w:left="709" w:hanging="709"/>
      </w:pPr>
      <w:r>
        <w:t xml:space="preserve">Welke van die eiwitstructuren kun je in de </w:t>
      </w:r>
      <w:proofErr w:type="spellStart"/>
      <w:r>
        <w:t>linkerafbeelding</w:t>
      </w:r>
      <w:proofErr w:type="spellEnd"/>
      <w:r>
        <w:t xml:space="preserve"> zien?  </w:t>
      </w:r>
    </w:p>
    <w:p w:rsidR="003A47FA" w:rsidRDefault="003A47FA" w:rsidP="003A47FA"/>
    <w:p w:rsidR="005078C0" w:rsidRDefault="005078C0" w:rsidP="005078C0">
      <w:r>
        <w:t xml:space="preserve">In de rechterafbeelding zie je drie plaatsen waar </w:t>
      </w:r>
      <w:r w:rsidR="00696778">
        <w:t xml:space="preserve">door een mutatie </w:t>
      </w:r>
      <w:r>
        <w:t>een aminozuur vervangen kan zijn door een ander aminozuur</w:t>
      </w:r>
      <w:r w:rsidR="00696778">
        <w:t>.</w:t>
      </w:r>
    </w:p>
    <w:p w:rsidR="00696778" w:rsidRDefault="00696778" w:rsidP="005078C0">
      <w:r>
        <w:t>Drie typen puntmutatie zijn: deletie, insertie en substitutie.</w:t>
      </w:r>
    </w:p>
    <w:p w:rsidR="00696778" w:rsidRDefault="00696778" w:rsidP="007C7FE6">
      <w:pPr>
        <w:pStyle w:val="Lijstalinea"/>
        <w:numPr>
          <w:ilvl w:val="0"/>
          <w:numId w:val="2"/>
        </w:numPr>
        <w:ind w:left="567" w:hanging="567"/>
      </w:pPr>
      <w:r>
        <w:t>Van welk type zijn de mutaties in de rechterafbeelding?</w:t>
      </w:r>
    </w:p>
    <w:p w:rsidR="00A63700" w:rsidRDefault="00A63700" w:rsidP="00A63700"/>
    <w:p w:rsidR="00DF20AF" w:rsidRDefault="00BD692B" w:rsidP="00A63700">
      <w:r>
        <w:sym w:font="Wingdings" w:char="F0E0"/>
      </w:r>
      <w:r>
        <w:t xml:space="preserve"> </w:t>
      </w:r>
      <w:r w:rsidR="00A63700">
        <w:t xml:space="preserve">Bekijk Binas </w:t>
      </w:r>
      <w:r w:rsidR="00DF20AF">
        <w:t>71M.2. Daar staat een schema van de polymerase kettingreactie (PCR).</w:t>
      </w:r>
      <w:r>
        <w:t xml:space="preserve"> </w:t>
      </w:r>
      <w:r w:rsidR="00DF20AF">
        <w:t>Dat is een methode om kleine beetjes DNA te kopiëren zodat je genoeg hebt voor analyse.</w:t>
      </w:r>
    </w:p>
    <w:p w:rsidR="00BD692B" w:rsidRDefault="00BD692B" w:rsidP="00A63700">
      <w:r>
        <w:t>De analyse gebeurt dan met een elektroforese</w:t>
      </w:r>
      <w:r w:rsidR="00390BB1">
        <w:t>-</w:t>
      </w:r>
      <w:r>
        <w:t xml:space="preserve">gel (of met een </w:t>
      </w:r>
      <w:proofErr w:type="spellStart"/>
      <w:r w:rsidRPr="00BD692B">
        <w:rPr>
          <w:i/>
        </w:rPr>
        <w:t>sequencer</w:t>
      </w:r>
      <w:proofErr w:type="spellEnd"/>
      <w:r>
        <w:t>, een apparaat dat alles automatisch doet)</w:t>
      </w:r>
      <w:r w:rsidR="00390BB1">
        <w:t>. In de gel verplaatsen de elektrisch geladen DNA-fragmenten zich doordat er een elektrische spanning is aangelegd. Hoe kleiner het fragment, hoe sneller het door</w:t>
      </w:r>
      <w:r w:rsidR="00FC7A7D">
        <w:t xml:space="preserve"> de gel loopt. De omvang van een</w:t>
      </w:r>
      <w:r w:rsidR="00390BB1">
        <w:t xml:space="preserve"> fragment wordt aangegeven in de eenheid </w:t>
      </w:r>
      <w:proofErr w:type="spellStart"/>
      <w:r w:rsidR="00390BB1">
        <w:t>bp</w:t>
      </w:r>
      <w:proofErr w:type="spellEnd"/>
      <w:r w:rsidR="00390BB1">
        <w:t xml:space="preserve">, dat is basenparen. </w:t>
      </w:r>
    </w:p>
    <w:p w:rsidR="00FC7A7D" w:rsidRDefault="00FC7A7D" w:rsidP="00A63700"/>
    <w:p w:rsidR="00FC7A7D" w:rsidRDefault="00FC7A7D" w:rsidP="00A63700">
      <w:r>
        <w:t>Hieronder zie je het resultaat v</w:t>
      </w:r>
      <w:r w:rsidR="006066E9">
        <w:t>a</w:t>
      </w:r>
      <w:r>
        <w:t>n een gel.</w:t>
      </w:r>
    </w:p>
    <w:p w:rsidR="00FC7A7D" w:rsidRDefault="00FC7A7D" w:rsidP="00A63700">
      <w:r>
        <w:t xml:space="preserve">Links en rechts zijn markers toegevoegd, stukjes DNA met bekende lengte. </w:t>
      </w:r>
    </w:p>
    <w:p w:rsidR="00597CCF" w:rsidRDefault="00597CCF" w:rsidP="00A63700">
      <w:r>
        <w:t>Van drie personen (1, 2 en 3) is het DNA getest.</w:t>
      </w:r>
    </w:p>
    <w:p w:rsidR="00597CCF" w:rsidRDefault="00597CCF" w:rsidP="00A63700">
      <w:r>
        <w:t>Bij elk</w:t>
      </w:r>
      <w:r w:rsidR="00EC2C9B">
        <w:t>e</w:t>
      </w:r>
      <w:r>
        <w:t xml:space="preserve"> persoon is een deel van het DNA behandeld met een restrictie-enzym (R) en een ander deel is onbehandeld, de controle (C).</w:t>
      </w:r>
    </w:p>
    <w:p w:rsidR="00F61A62" w:rsidRDefault="00F61A62" w:rsidP="00A63700"/>
    <w:p w:rsidR="00F61A62" w:rsidRDefault="00F61A62" w:rsidP="00A63700">
      <w:r>
        <w:rPr>
          <w:rFonts w:ascii="Times New Roman" w:hAnsi="Times New Roman"/>
          <w:noProof/>
          <w:lang w:eastAsia="nl-NL"/>
        </w:rPr>
        <w:drawing>
          <wp:inline distT="0" distB="0" distL="0" distR="0" wp14:anchorId="10648718" wp14:editId="7B9F5671">
            <wp:extent cx="5591175" cy="2332742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332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1A62" w:rsidRDefault="00F61A62" w:rsidP="00A63700"/>
    <w:p w:rsidR="00917444" w:rsidRDefault="00D84B44" w:rsidP="00A63700">
      <w:r>
        <w:t>Het restrictie-enzym dat hier gebruikt is</w:t>
      </w:r>
      <w:r w:rsidR="00940836">
        <w:t xml:space="preserve"> (</w:t>
      </w:r>
      <w:proofErr w:type="spellStart"/>
      <w:r w:rsidR="00940836">
        <w:t>HaeIII</w:t>
      </w:r>
      <w:proofErr w:type="spellEnd"/>
      <w:r w:rsidR="00940836">
        <w:t>)</w:t>
      </w:r>
      <w:r>
        <w:t xml:space="preserve">, </w:t>
      </w:r>
      <w:r w:rsidRPr="009F28F3">
        <w:rPr>
          <w:color w:val="FF0000"/>
        </w:rPr>
        <w:t>knipt</w:t>
      </w:r>
      <w:r>
        <w:t xml:space="preserve"> het DNA op een plek met een bepaalde nucleotidenvolgorde; in </w:t>
      </w:r>
      <w:r w:rsidR="00940836">
        <w:t xml:space="preserve">dit geval </w:t>
      </w:r>
      <w:r w:rsidR="000A1B2B">
        <w:t xml:space="preserve">is dat </w:t>
      </w:r>
    </w:p>
    <w:p w:rsidR="004C368E" w:rsidRDefault="009F28F3" w:rsidP="00A63700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1068037</wp:posOffset>
                </wp:positionH>
                <wp:positionV relativeFrom="paragraph">
                  <wp:posOffset>68580</wp:posOffset>
                </wp:positionV>
                <wp:extent cx="0" cy="587642"/>
                <wp:effectExtent l="0" t="0" r="19050" b="22225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7642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4B1F34" id="Rechte verbindingslijn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1pt,5.4pt" to="84.1pt,5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" strokecolor="red" strokeweight="1.5pt">
                <v:stroke dashstyle="3 1"/>
              </v:line>
            </w:pict>
          </mc:Fallback>
        </mc:AlternateContent>
      </w:r>
      <w:r w:rsidR="004C368E">
        <w:tab/>
      </w:r>
    </w:p>
    <w:p w:rsidR="00917444" w:rsidRDefault="004C368E" w:rsidP="00A63700">
      <w:pPr>
        <w:rPr>
          <w:noProof/>
          <w:lang w:eastAsia="nl-NL"/>
        </w:rPr>
      </w:pPr>
      <w:r>
        <w:tab/>
      </w:r>
      <w:r w:rsidR="000A1B2B">
        <w:t xml:space="preserve">5’ </w:t>
      </w:r>
      <w:r w:rsidR="00917444">
        <w:t xml:space="preserve">- - </w:t>
      </w:r>
      <w:r w:rsidR="000A1B2B">
        <w:t xml:space="preserve">GG  CC - - </w:t>
      </w:r>
      <w:r w:rsidR="00917444">
        <w:t>3’</w:t>
      </w:r>
    </w:p>
    <w:p w:rsidR="00D84B44" w:rsidRDefault="004C368E" w:rsidP="00A63700">
      <w:r>
        <w:rPr>
          <w:noProof/>
          <w:lang w:eastAsia="nl-NL"/>
        </w:rPr>
        <w:tab/>
      </w:r>
      <w:r w:rsidR="00917444">
        <w:rPr>
          <w:noProof/>
          <w:lang w:eastAsia="nl-NL"/>
        </w:rPr>
        <w:t>3’ - - CC  GG - - 5’</w:t>
      </w:r>
      <w:r w:rsidR="00D84B44">
        <w:t xml:space="preserve"> </w:t>
      </w:r>
    </w:p>
    <w:p w:rsidR="00BF52F4" w:rsidRDefault="00BF52F4" w:rsidP="00A63700"/>
    <w:p w:rsidR="001600ED" w:rsidRDefault="00BF52F4" w:rsidP="00A63700">
      <w:r>
        <w:t xml:space="preserve">De procedure zie je in </w:t>
      </w:r>
      <w:r w:rsidR="00E07B00">
        <w:t xml:space="preserve">het </w:t>
      </w:r>
      <w:r>
        <w:t>schema op de volgende bladzij</w:t>
      </w:r>
      <w:r w:rsidR="001600ED">
        <w:t xml:space="preserve">. </w:t>
      </w:r>
    </w:p>
    <w:p w:rsidR="00BF52F4" w:rsidRDefault="00885E75" w:rsidP="00A63700">
      <w:r>
        <w:t xml:space="preserve">In dat schema zie je dat </w:t>
      </w:r>
      <w:proofErr w:type="gramStart"/>
      <w:r w:rsidR="006066E9">
        <w:t xml:space="preserve">er </w:t>
      </w:r>
      <w:r>
        <w:t>bij</w:t>
      </w:r>
      <w:proofErr w:type="gramEnd"/>
      <w:r>
        <w:t xml:space="preserve"> niet-proevers </w:t>
      </w:r>
      <w:r w:rsidR="001600ED">
        <w:t xml:space="preserve">op de </w:t>
      </w:r>
      <w:proofErr w:type="spellStart"/>
      <w:r w:rsidR="001600ED">
        <w:t>knipplaats</w:t>
      </w:r>
      <w:proofErr w:type="spellEnd"/>
      <w:r w:rsidR="001600ED">
        <w:t xml:space="preserve"> een mutatie </w:t>
      </w:r>
      <w:r>
        <w:t xml:space="preserve">is </w:t>
      </w:r>
      <w:r w:rsidR="001600ED">
        <w:t xml:space="preserve">doordat een </w:t>
      </w:r>
      <w:r w:rsidR="001600ED" w:rsidRPr="00EB362C">
        <w:rPr>
          <w:b/>
          <w:color w:val="FF0000"/>
        </w:rPr>
        <w:t>C</w:t>
      </w:r>
      <w:r w:rsidR="001600ED">
        <w:t xml:space="preserve"> is vervangen door een </w:t>
      </w:r>
      <w:r w:rsidR="001600ED" w:rsidRPr="00EB362C">
        <w:rPr>
          <w:b/>
          <w:color w:val="FF0000"/>
        </w:rPr>
        <w:t>G</w:t>
      </w:r>
      <w:r w:rsidR="001600ED">
        <w:t xml:space="preserve">. Daardoor kan </w:t>
      </w:r>
      <w:proofErr w:type="spellStart"/>
      <w:r w:rsidR="001600ED">
        <w:t>HaeIII</w:t>
      </w:r>
      <w:proofErr w:type="spellEnd"/>
      <w:r w:rsidR="001600ED">
        <w:t xml:space="preserve"> die DNA-dubbelstreng niet knippen</w:t>
      </w:r>
      <w:r w:rsidR="00F61A62">
        <w:t xml:space="preserve"> en blijven er alleen lange DNA-fragmenten over van 221 basenparen.</w:t>
      </w:r>
    </w:p>
    <w:p w:rsidR="00394084" w:rsidRDefault="00394084" w:rsidP="00885E75">
      <w:pPr>
        <w:pStyle w:val="Lijstalinea"/>
        <w:ind w:left="0"/>
      </w:pPr>
    </w:p>
    <w:p w:rsidR="00EE702A" w:rsidRDefault="00E07B00" w:rsidP="007C7FE6">
      <w:pPr>
        <w:pStyle w:val="Lijstalinea"/>
        <w:numPr>
          <w:ilvl w:val="0"/>
          <w:numId w:val="2"/>
        </w:numPr>
        <w:ind w:left="567" w:hanging="567"/>
      </w:pPr>
      <w:r>
        <w:t xml:space="preserve">Bepaal aan de hand van de gel de </w:t>
      </w:r>
      <w:proofErr w:type="spellStart"/>
      <w:r>
        <w:t>genotypes</w:t>
      </w:r>
      <w:proofErr w:type="spellEnd"/>
      <w:r>
        <w:t xml:space="preserve"> van de personen 1, 2 en 3.</w:t>
      </w:r>
    </w:p>
    <w:p w:rsidR="001E2BF2" w:rsidRDefault="001E2BF2" w:rsidP="001E2BF2">
      <w:pPr>
        <w:jc w:val="both"/>
        <w:rPr>
          <w:rFonts w:ascii="Times New Roman" w:hAnsi="Times New Roman"/>
        </w:rPr>
      </w:pPr>
      <w:r>
        <w:rPr>
          <w:noProof/>
          <w:lang w:eastAsia="nl-NL"/>
        </w:rPr>
        <w:lastRenderedPageBreak/>
        <w:drawing>
          <wp:inline distT="0" distB="0" distL="0" distR="0">
            <wp:extent cx="5734050" cy="7061935"/>
            <wp:effectExtent l="0" t="0" r="0" b="571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706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BF2" w:rsidRDefault="001E2BF2" w:rsidP="001E2BF2">
      <w:pPr>
        <w:jc w:val="both"/>
        <w:rPr>
          <w:rFonts w:ascii="Times New Roman" w:hAnsi="Times New Roman"/>
        </w:rPr>
      </w:pPr>
    </w:p>
    <w:p w:rsidR="00EE702A" w:rsidRDefault="00EE702A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00577F" w:rsidRPr="00A57B79" w:rsidRDefault="0091657D" w:rsidP="009D5E7E">
      <w:pPr>
        <w:pStyle w:val="Lijstalinea"/>
        <w:ind w:left="0"/>
        <w:rPr>
          <w:b/>
        </w:rPr>
      </w:pPr>
      <w:proofErr w:type="spellStart"/>
      <w:r w:rsidRPr="00A57B79">
        <w:rPr>
          <w:b/>
        </w:rPr>
        <w:lastRenderedPageBreak/>
        <w:t>Gen</w:t>
      </w:r>
      <w:r w:rsidR="0000577F" w:rsidRPr="00A57B79">
        <w:rPr>
          <w:b/>
        </w:rPr>
        <w:t>sequenties</w:t>
      </w:r>
      <w:proofErr w:type="spellEnd"/>
      <w:r w:rsidRPr="00A57B79">
        <w:rPr>
          <w:b/>
        </w:rPr>
        <w:t xml:space="preserve"> van menselijke PTC-allelen</w:t>
      </w:r>
    </w:p>
    <w:p w:rsidR="0000577F" w:rsidRDefault="0000577F" w:rsidP="009D5E7E">
      <w:pPr>
        <w:pStyle w:val="Lijstalinea"/>
        <w:ind w:left="0"/>
      </w:pPr>
    </w:p>
    <w:p w:rsidR="001E2BF2" w:rsidRDefault="0091657D" w:rsidP="0091657D">
      <w:r>
        <w:t xml:space="preserve">Hieronder zie je een </w:t>
      </w:r>
      <w:proofErr w:type="spellStart"/>
      <w:r w:rsidRPr="00C40B8C">
        <w:rPr>
          <w:i/>
        </w:rPr>
        <w:t>a</w:t>
      </w:r>
      <w:r w:rsidR="001E2BF2" w:rsidRPr="00C40B8C">
        <w:rPr>
          <w:i/>
        </w:rPr>
        <w:t>lignment</w:t>
      </w:r>
      <w:proofErr w:type="spellEnd"/>
      <w:r w:rsidR="001E2BF2" w:rsidRPr="00C40B8C">
        <w:rPr>
          <w:i/>
        </w:rPr>
        <w:t xml:space="preserve"> </w:t>
      </w:r>
      <w:r w:rsidR="00805D6C" w:rsidRPr="0017517E">
        <w:t xml:space="preserve">(vergelijking) van </w:t>
      </w:r>
      <w:r w:rsidR="0017517E" w:rsidRPr="0017517E">
        <w:t>de basenvolgorde</w:t>
      </w:r>
      <w:r w:rsidR="00C5268F">
        <w:t>s</w:t>
      </w:r>
      <w:r w:rsidR="0017517E" w:rsidRPr="0017517E">
        <w:t xml:space="preserve"> van de allele</w:t>
      </w:r>
      <w:r w:rsidR="00153A30">
        <w:t>n</w:t>
      </w:r>
      <w:r w:rsidR="0017517E" w:rsidRPr="0017517E">
        <w:t xml:space="preserve"> voor wel</w:t>
      </w:r>
      <w:r w:rsidR="00153A30">
        <w:t xml:space="preserve"> proeven </w:t>
      </w:r>
      <w:r w:rsidR="0017517E">
        <w:t>(</w:t>
      </w:r>
      <w:r w:rsidR="0017517E" w:rsidRPr="00D153DA">
        <w:rPr>
          <w:rFonts w:ascii="Courier New" w:hAnsi="Courier New" w:cs="Courier New"/>
          <w:b/>
        </w:rPr>
        <w:t>Query</w:t>
      </w:r>
      <w:r w:rsidR="002B0EBD">
        <w:t>=T</w:t>
      </w:r>
      <w:r w:rsidR="0017517E">
        <w:t>) en niet proeven (</w:t>
      </w:r>
      <w:r w:rsidR="0017517E" w:rsidRPr="00D153DA">
        <w:rPr>
          <w:rFonts w:ascii="Courier New" w:hAnsi="Courier New" w:cs="Courier New"/>
          <w:b/>
        </w:rPr>
        <w:t>Sbjct</w:t>
      </w:r>
      <w:r w:rsidR="002B0EBD">
        <w:t>=t</w:t>
      </w:r>
      <w:r w:rsidR="0017517E">
        <w:t xml:space="preserve">) </w:t>
      </w:r>
      <w:r w:rsidR="00153A30">
        <w:t xml:space="preserve">van het menselijk gen voor de </w:t>
      </w:r>
      <w:proofErr w:type="gramStart"/>
      <w:r w:rsidR="00153A30">
        <w:t>PTC receptor</w:t>
      </w:r>
      <w:proofErr w:type="gramEnd"/>
      <w:r w:rsidR="00153A30">
        <w:t>.</w:t>
      </w:r>
      <w:r w:rsidR="00C5268F">
        <w:t xml:space="preserve"> </w:t>
      </w:r>
      <w:r w:rsidR="00F20619">
        <w:t xml:space="preserve">Geel gemarkeerd zijn de plaatsen waar mutaties opgetreden zijn. </w:t>
      </w:r>
      <w:r w:rsidR="00696E96">
        <w:t>In rood en groen zijn de primers aangegeven</w:t>
      </w:r>
      <w:r w:rsidR="00C5268F">
        <w:t xml:space="preserve"> die betrokken zi</w:t>
      </w:r>
      <w:r w:rsidR="00327461">
        <w:t xml:space="preserve">jn bij de PCR-vermenigvuldiging, </w:t>
      </w:r>
      <w:r w:rsidR="00327461" w:rsidRPr="0000577F">
        <w:t xml:space="preserve">en </w:t>
      </w:r>
      <w:r w:rsidR="00EE0329" w:rsidRPr="0000577F">
        <w:t xml:space="preserve">in de blokjes staat de plaats </w:t>
      </w:r>
      <w:r w:rsidR="00327461" w:rsidRPr="0000577F">
        <w:t xml:space="preserve">waar het DNA geknipt kan worden door het restrictie-enzym </w:t>
      </w:r>
      <w:proofErr w:type="spellStart"/>
      <w:r w:rsidR="00327461" w:rsidRPr="0000577F">
        <w:t>HaeIII</w:t>
      </w:r>
      <w:proofErr w:type="spellEnd"/>
      <w:r w:rsidR="00EE0329" w:rsidRPr="0000577F">
        <w:t xml:space="preserve">, als er een </w:t>
      </w:r>
      <w:r w:rsidR="00F20619" w:rsidRPr="0000577F">
        <w:t>GGCC-sequentie is</w:t>
      </w:r>
      <w:r w:rsidR="00327461" w:rsidRPr="0000577F">
        <w:t>.</w:t>
      </w:r>
    </w:p>
    <w:p w:rsidR="00FB12D5" w:rsidRDefault="00FB12D5" w:rsidP="0091657D"/>
    <w:p w:rsidR="00FB12D5" w:rsidRPr="00440DFE" w:rsidRDefault="00440DFE" w:rsidP="007C7FE6">
      <w:pPr>
        <w:pStyle w:val="Lijstalinea"/>
        <w:numPr>
          <w:ilvl w:val="0"/>
          <w:numId w:val="2"/>
        </w:numPr>
        <w:ind w:left="567" w:hanging="567"/>
        <w:jc w:val="both"/>
        <w:rPr>
          <w:rFonts w:cstheme="minorHAnsi"/>
        </w:rPr>
      </w:pPr>
      <w:r w:rsidRPr="00440DFE">
        <w:rPr>
          <w:rFonts w:cstheme="minorHAnsi"/>
        </w:rPr>
        <w:t>Waaraan kun je zien dat deze DNA-sequenties van de coderende streng zijn?</w:t>
      </w:r>
    </w:p>
    <w:p w:rsidR="00440DFE" w:rsidRDefault="00440DFE" w:rsidP="00FB12D5">
      <w:pPr>
        <w:jc w:val="both"/>
        <w:rPr>
          <w:rFonts w:cstheme="minorHAnsi"/>
        </w:rPr>
      </w:pPr>
    </w:p>
    <w:p w:rsidR="00FB12D5" w:rsidRPr="004F441B" w:rsidRDefault="00FB12D5" w:rsidP="00FB12D5">
      <w:pPr>
        <w:jc w:val="both"/>
        <w:rPr>
          <w:rFonts w:cstheme="minorHAnsi"/>
        </w:rPr>
      </w:pPr>
      <w:r w:rsidRPr="004F441B">
        <w:rPr>
          <w:rFonts w:cstheme="minorHAnsi"/>
        </w:rPr>
        <w:t xml:space="preserve">Op plaats 785 en 885 staat </w:t>
      </w:r>
      <w:proofErr w:type="gramStart"/>
      <w:r w:rsidRPr="004F441B">
        <w:rPr>
          <w:rFonts w:cstheme="minorHAnsi"/>
        </w:rPr>
        <w:t xml:space="preserve">een </w:t>
      </w:r>
      <w:r w:rsidRPr="00E24F7B">
        <w:rPr>
          <w:rFonts w:cstheme="minorHAnsi"/>
          <w:highlight w:val="yellow"/>
          <w:u w:val="single"/>
        </w:rPr>
        <w:t>?</w:t>
      </w:r>
      <w:proofErr w:type="gramEnd"/>
      <w:r w:rsidRPr="004F441B">
        <w:rPr>
          <w:rFonts w:cstheme="minorHAnsi"/>
        </w:rPr>
        <w:t xml:space="preserve"> in de </w:t>
      </w:r>
      <w:proofErr w:type="spellStart"/>
      <w:r w:rsidR="00D153DA" w:rsidRPr="00D153DA">
        <w:rPr>
          <w:rFonts w:ascii="Courier New" w:hAnsi="Courier New" w:cs="Courier New"/>
          <w:b/>
        </w:rPr>
        <w:t>Sbjct</w:t>
      </w:r>
      <w:proofErr w:type="spellEnd"/>
      <w:r w:rsidRPr="004F441B">
        <w:rPr>
          <w:rFonts w:cstheme="minorHAnsi"/>
        </w:rPr>
        <w:t xml:space="preserve">-sequentie. </w:t>
      </w:r>
    </w:p>
    <w:p w:rsidR="00FB12D5" w:rsidRPr="007C7FE6" w:rsidRDefault="00FB12D5" w:rsidP="007C7FE6">
      <w:pPr>
        <w:pStyle w:val="Lijstalinea"/>
        <w:numPr>
          <w:ilvl w:val="0"/>
          <w:numId w:val="2"/>
        </w:numPr>
        <w:ind w:left="567" w:hanging="567"/>
        <w:jc w:val="both"/>
        <w:rPr>
          <w:rFonts w:cstheme="minorHAnsi"/>
        </w:rPr>
      </w:pPr>
      <w:r w:rsidRPr="007C7FE6">
        <w:rPr>
          <w:rFonts w:cstheme="minorHAnsi"/>
        </w:rPr>
        <w:t>Welke basen moeten op die plaatsen staan?</w:t>
      </w:r>
    </w:p>
    <w:p w:rsidR="00FB12D5" w:rsidRPr="004F441B" w:rsidRDefault="00FB12D5" w:rsidP="00FB12D5">
      <w:pPr>
        <w:jc w:val="both"/>
        <w:rPr>
          <w:rFonts w:cstheme="minorHAnsi"/>
        </w:rPr>
      </w:pPr>
    </w:p>
    <w:p w:rsidR="00FB12D5" w:rsidRPr="00C5268F" w:rsidRDefault="00FB12D5" w:rsidP="0091657D"/>
    <w:p w:rsidR="001E2BF2" w:rsidRPr="00C5268F" w:rsidRDefault="001E2BF2" w:rsidP="001E2BF2">
      <w:pPr>
        <w:jc w:val="both"/>
        <w:rPr>
          <w:rFonts w:ascii="Times New Roman" w:hAnsi="Times New Roman"/>
        </w:rPr>
      </w:pPr>
    </w:p>
    <w:p w:rsidR="001E2BF2" w:rsidRPr="00F20619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gramStart"/>
      <w:r w:rsidRPr="00F20619">
        <w:rPr>
          <w:lang w:val="nl-NL"/>
        </w:rPr>
        <w:t>Query  1</w:t>
      </w:r>
      <w:proofErr w:type="gramEnd"/>
      <w:r w:rsidRPr="00F20619">
        <w:rPr>
          <w:lang w:val="nl-NL"/>
        </w:rPr>
        <w:t xml:space="preserve">     ATGTTGACTCTAACTCGCATCCGCACTGTGTCCTATGAAGTCAGGAGTACATTTCTGTTC  60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r w:rsidRPr="00F20619">
        <w:rPr>
          <w:lang w:val="nl-NL"/>
        </w:rPr>
        <w:t xml:space="preserve">             ||||||||||||||||||||||||||||||||||</w:t>
      </w:r>
      <w:r w:rsidRPr="001B3405">
        <w:rPr>
          <w:lang w:val="nl-NL"/>
        </w:rPr>
        <w:t>||||||||||||||||||||||||||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spellStart"/>
      <w:proofErr w:type="gramStart"/>
      <w:r w:rsidRPr="001B3405">
        <w:rPr>
          <w:lang w:val="nl-NL"/>
        </w:rPr>
        <w:t>Sbjct</w:t>
      </w:r>
      <w:proofErr w:type="spellEnd"/>
      <w:r w:rsidRPr="001B3405">
        <w:rPr>
          <w:lang w:val="nl-NL"/>
        </w:rPr>
        <w:t xml:space="preserve">  1</w:t>
      </w:r>
      <w:proofErr w:type="gramEnd"/>
      <w:r w:rsidRPr="001B3405">
        <w:rPr>
          <w:lang w:val="nl-NL"/>
        </w:rPr>
        <w:t xml:space="preserve">     ATGTTGACTCTAACTCGCATCCGCACTGTGTCCTATGAAGTCAGGAGTACATTTCTGTTC  60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FF0000"/>
          <w:lang w:val="nl-NL"/>
        </w:rPr>
      </w:pPr>
      <w:r w:rsidRPr="001B3405">
        <w:rPr>
          <w:lang w:val="nl-NL"/>
        </w:rPr>
        <w:tab/>
      </w:r>
      <w:r w:rsidRPr="001B3405">
        <w:rPr>
          <w:lang w:val="nl-NL"/>
        </w:rPr>
        <w:tab/>
      </w:r>
      <w:r w:rsidRPr="001B3405">
        <w:rPr>
          <w:lang w:val="nl-NL"/>
        </w:rPr>
        <w:tab/>
      </w:r>
      <w:r w:rsidRPr="001B3405">
        <w:rPr>
          <w:lang w:val="nl-NL"/>
        </w:rPr>
        <w:tab/>
      </w:r>
      <w:r w:rsidRPr="001B3405">
        <w:rPr>
          <w:lang w:val="nl-NL"/>
        </w:rPr>
        <w:tab/>
      </w:r>
      <w:r w:rsidRPr="001B3405">
        <w:rPr>
          <w:lang w:val="nl-NL"/>
        </w:rPr>
        <w:tab/>
      </w:r>
      <w:r w:rsidRPr="001B3405">
        <w:rPr>
          <w:lang w:val="nl-NL"/>
        </w:rPr>
        <w:tab/>
      </w:r>
      <w:r w:rsidRPr="001B3405">
        <w:rPr>
          <w:lang w:val="nl-NL"/>
        </w:rPr>
        <w:tab/>
        <w:t xml:space="preserve"> </w:t>
      </w:r>
      <w:r w:rsidRPr="001B3405">
        <w:rPr>
          <w:color w:val="FF0000"/>
          <w:lang w:val="nl-NL"/>
        </w:rPr>
        <w:t xml:space="preserve">Forward primer </w:t>
      </w:r>
      <w:r>
        <w:rPr>
          <w:color w:val="FF0000"/>
        </w:rPr>
        <w:sym w:font="Symbol" w:char="F0AE"/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  <w:proofErr w:type="gramStart"/>
      <w:r w:rsidRPr="001B3405">
        <w:rPr>
          <w:color w:val="auto"/>
          <w:lang w:val="nl-NL"/>
        </w:rPr>
        <w:t>Query  61</w:t>
      </w:r>
      <w:proofErr w:type="gramEnd"/>
      <w:r w:rsidRPr="001B3405">
        <w:rPr>
          <w:color w:val="auto"/>
          <w:lang w:val="nl-NL"/>
        </w:rPr>
        <w:t xml:space="preserve">    ATTTCAGTCCTGGAGTTTGCAGTGGGGTTTCTGACCAATG</w:t>
      </w:r>
      <w:r w:rsidRPr="001B3405">
        <w:rPr>
          <w:color w:val="FF0000"/>
          <w:lang w:val="nl-NL"/>
        </w:rPr>
        <w:t>CCTTCGTTTTCTTGGTGAAT</w:t>
      </w:r>
      <w:r w:rsidRPr="001B3405">
        <w:rPr>
          <w:color w:val="auto"/>
          <w:lang w:val="nl-NL"/>
        </w:rPr>
        <w:t xml:space="preserve">  120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  <w:r w:rsidRPr="001B3405">
        <w:rPr>
          <w:color w:val="auto"/>
          <w:lang w:val="nl-NL"/>
        </w:rPr>
        <w:t xml:space="preserve">             ||||||||||||||||||||||||||||||||||||||||||||||||||||||||||||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  <w:proofErr w:type="spellStart"/>
      <w:proofErr w:type="gramStart"/>
      <w:r w:rsidRPr="001B3405">
        <w:rPr>
          <w:color w:val="auto"/>
          <w:lang w:val="nl-NL"/>
        </w:rPr>
        <w:t>Sbjct</w:t>
      </w:r>
      <w:proofErr w:type="spellEnd"/>
      <w:r w:rsidRPr="001B3405">
        <w:rPr>
          <w:color w:val="auto"/>
          <w:lang w:val="nl-NL"/>
        </w:rPr>
        <w:t xml:space="preserve">  61</w:t>
      </w:r>
      <w:proofErr w:type="gramEnd"/>
      <w:r w:rsidRPr="001B3405">
        <w:rPr>
          <w:color w:val="auto"/>
          <w:lang w:val="nl-NL"/>
        </w:rPr>
        <w:t xml:space="preserve">    ATTTCAGTCCTGGAGTTTGCAGTGGGGTTTCTGACCAATG</w:t>
      </w:r>
      <w:r w:rsidRPr="001B3405">
        <w:rPr>
          <w:color w:val="FF0000"/>
          <w:lang w:val="nl-NL"/>
        </w:rPr>
        <w:t>CCTTCGTTTTCTTGGTGAAT</w:t>
      </w:r>
      <w:r w:rsidRPr="001B3405">
        <w:rPr>
          <w:color w:val="auto"/>
          <w:lang w:val="nl-NL"/>
        </w:rPr>
        <w:t xml:space="preserve">  120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  <w:proofErr w:type="gramStart"/>
      <w:r w:rsidRPr="001B3405">
        <w:rPr>
          <w:color w:val="auto"/>
          <w:lang w:val="nl-NL"/>
        </w:rPr>
        <w:t>Query  121</w:t>
      </w:r>
      <w:proofErr w:type="gramEnd"/>
      <w:r w:rsidRPr="001B3405">
        <w:rPr>
          <w:color w:val="auto"/>
          <w:lang w:val="nl-NL"/>
        </w:rPr>
        <w:t xml:space="preserve">   </w:t>
      </w:r>
      <w:r w:rsidRPr="001B3405">
        <w:rPr>
          <w:color w:val="FF0000"/>
          <w:lang w:val="nl-NL"/>
        </w:rPr>
        <w:t>TTTTGGGATGTAGTGAAGAGGC</w:t>
      </w:r>
      <w:r w:rsidR="0000577F">
        <w:rPr>
          <w:color w:val="FF0000"/>
          <w:bdr w:val="single" w:sz="4" w:space="0" w:color="auto"/>
          <w:lang w:val="nl-NL"/>
        </w:rPr>
        <w:t>G</w:t>
      </w:r>
      <w:r w:rsidRPr="001B3405">
        <w:rPr>
          <w:color w:val="FF0000"/>
          <w:bdr w:val="single" w:sz="4" w:space="0" w:color="auto"/>
          <w:lang w:val="nl-NL"/>
        </w:rPr>
        <w:t>G</w:t>
      </w:r>
      <w:r w:rsidRPr="001B3405">
        <w:rPr>
          <w:b/>
          <w:color w:val="auto"/>
          <w:highlight w:val="yellow"/>
          <w:u w:val="single"/>
          <w:bdr w:val="single" w:sz="4" w:space="0" w:color="auto"/>
          <w:lang w:val="nl-NL"/>
        </w:rPr>
        <w:t>C</w:t>
      </w:r>
      <w:r w:rsidRPr="001B3405">
        <w:rPr>
          <w:color w:val="auto"/>
          <w:bdr w:val="single" w:sz="4" w:space="0" w:color="auto"/>
          <w:lang w:val="nl-NL"/>
        </w:rPr>
        <w:t>C</w:t>
      </w:r>
      <w:r w:rsidRPr="001B3405">
        <w:rPr>
          <w:color w:val="auto"/>
          <w:lang w:val="nl-NL"/>
        </w:rPr>
        <w:t>ACTGAGCAACAGTGATTGTGTGCTGCTGTGTCTC  180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  <w:r w:rsidRPr="001B3405">
        <w:rPr>
          <w:color w:val="auto"/>
          <w:lang w:val="nl-NL"/>
        </w:rPr>
        <w:t xml:space="preserve">             |||||||||||||||||||||||| |||||||||||||||||||||||||||||||||||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spellStart"/>
      <w:proofErr w:type="gramStart"/>
      <w:r w:rsidRPr="001B3405">
        <w:rPr>
          <w:color w:val="auto"/>
          <w:lang w:val="nl-NL"/>
        </w:rPr>
        <w:t>Sbjct</w:t>
      </w:r>
      <w:proofErr w:type="spellEnd"/>
      <w:r w:rsidRPr="001B3405">
        <w:rPr>
          <w:color w:val="auto"/>
          <w:lang w:val="nl-NL"/>
        </w:rPr>
        <w:t xml:space="preserve">  121</w:t>
      </w:r>
      <w:proofErr w:type="gramEnd"/>
      <w:r w:rsidRPr="001B3405">
        <w:rPr>
          <w:color w:val="auto"/>
          <w:lang w:val="nl-NL"/>
        </w:rPr>
        <w:t xml:space="preserve">   </w:t>
      </w:r>
      <w:r w:rsidRPr="001B3405">
        <w:rPr>
          <w:color w:val="FF0000"/>
          <w:lang w:val="nl-NL"/>
        </w:rPr>
        <w:t>TTTTGGGATGTAGTGAAGAGGC</w:t>
      </w:r>
      <w:r w:rsidR="0000577F">
        <w:rPr>
          <w:color w:val="FF0000"/>
          <w:bdr w:val="single" w:sz="4" w:space="0" w:color="auto"/>
          <w:lang w:val="nl-NL"/>
        </w:rPr>
        <w:t>G</w:t>
      </w:r>
      <w:r w:rsidRPr="00C40B8C">
        <w:rPr>
          <w:color w:val="FF0000"/>
          <w:bdr w:val="single" w:sz="4" w:space="0" w:color="auto"/>
          <w:lang w:val="nl-NL"/>
        </w:rPr>
        <w:t>G</w:t>
      </w:r>
      <w:r w:rsidRPr="001B3405">
        <w:rPr>
          <w:b/>
          <w:color w:val="auto"/>
          <w:highlight w:val="yellow"/>
          <w:u w:val="single"/>
          <w:bdr w:val="single" w:sz="4" w:space="0" w:color="auto"/>
          <w:lang w:val="nl-NL"/>
        </w:rPr>
        <w:t>G</w:t>
      </w:r>
      <w:r w:rsidRPr="001B3405">
        <w:rPr>
          <w:color w:val="auto"/>
          <w:bdr w:val="single" w:sz="4" w:space="0" w:color="auto"/>
          <w:lang w:val="nl-NL"/>
        </w:rPr>
        <w:t>C</w:t>
      </w:r>
      <w:r w:rsidRPr="001B3405">
        <w:rPr>
          <w:color w:val="auto"/>
          <w:lang w:val="nl-NL"/>
        </w:rPr>
        <w:t>ACTGAGCAACAGTGATTGTGTGCTGCTGTGTCTC</w:t>
      </w:r>
      <w:r w:rsidRPr="001B3405">
        <w:rPr>
          <w:lang w:val="nl-NL"/>
        </w:rPr>
        <w:t xml:space="preserve">  180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gramStart"/>
      <w:r w:rsidRPr="001B3405">
        <w:rPr>
          <w:lang w:val="nl-NL"/>
        </w:rPr>
        <w:t>Query  181</w:t>
      </w:r>
      <w:proofErr w:type="gramEnd"/>
      <w:r w:rsidRPr="001B3405">
        <w:rPr>
          <w:lang w:val="nl-NL"/>
        </w:rPr>
        <w:t xml:space="preserve">   AGCATCAGCCGGCTTTTCCTGCATGGACTGCTGTTCCTGAGTGCTATCCAGCTTACCCAC  240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r w:rsidRPr="001B3405">
        <w:rPr>
          <w:lang w:val="nl-NL"/>
        </w:rPr>
        <w:t xml:space="preserve">             ||||||||||||||||||||||||||||||||||||||||||||||||||||||||||||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spellStart"/>
      <w:proofErr w:type="gramStart"/>
      <w:r w:rsidRPr="001B3405">
        <w:rPr>
          <w:lang w:val="nl-NL"/>
        </w:rPr>
        <w:t>Sbjct</w:t>
      </w:r>
      <w:proofErr w:type="spellEnd"/>
      <w:r w:rsidRPr="001B3405">
        <w:rPr>
          <w:lang w:val="nl-NL"/>
        </w:rPr>
        <w:t xml:space="preserve">  181</w:t>
      </w:r>
      <w:proofErr w:type="gramEnd"/>
      <w:r w:rsidRPr="001B3405">
        <w:rPr>
          <w:lang w:val="nl-NL"/>
        </w:rPr>
        <w:t xml:space="preserve">   AGCATCAGCCGGCTTTTCCTGCATGGACTGCTGTTCCTGAGTGCTATCCAGCTTACCCAC  240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gramStart"/>
      <w:r w:rsidRPr="001B3405">
        <w:rPr>
          <w:lang w:val="nl-NL"/>
        </w:rPr>
        <w:t>Query  241</w:t>
      </w:r>
      <w:proofErr w:type="gramEnd"/>
      <w:r w:rsidRPr="001B3405">
        <w:rPr>
          <w:lang w:val="nl-NL"/>
        </w:rPr>
        <w:t xml:space="preserve">   TTCCAGAAGTTGAGTGAACCACTGAACCACAGCTACCAAGCCATCATCATGCTATGGATG  300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r w:rsidRPr="001B3405">
        <w:rPr>
          <w:lang w:val="nl-NL"/>
        </w:rPr>
        <w:t xml:space="preserve">             ||||||||||||||||||||||||||||||||||||||||||||||||||||||||||||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spellStart"/>
      <w:proofErr w:type="gramStart"/>
      <w:r w:rsidRPr="001B3405">
        <w:rPr>
          <w:lang w:val="nl-NL"/>
        </w:rPr>
        <w:t>Sbjct</w:t>
      </w:r>
      <w:proofErr w:type="spellEnd"/>
      <w:r w:rsidRPr="001B3405">
        <w:rPr>
          <w:lang w:val="nl-NL"/>
        </w:rPr>
        <w:t xml:space="preserve">  241</w:t>
      </w:r>
      <w:proofErr w:type="gramEnd"/>
      <w:r w:rsidRPr="001B3405">
        <w:rPr>
          <w:lang w:val="nl-NL"/>
        </w:rPr>
        <w:t xml:space="preserve">   TTCCAGAAGTTGAGTGAACCACTGAACCACAGCTACCAAGCCATCATCATGCTATGGATG  300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008000"/>
          <w:lang w:val="nl-NL"/>
        </w:rPr>
      </w:pPr>
      <w:r w:rsidRPr="001B3405">
        <w:rPr>
          <w:lang w:val="nl-NL"/>
        </w:rPr>
        <w:tab/>
      </w:r>
      <w:r w:rsidRPr="001B3405">
        <w:rPr>
          <w:lang w:val="nl-NL"/>
        </w:rPr>
        <w:tab/>
        <w:t xml:space="preserve">          </w:t>
      </w:r>
      <w:r w:rsidRPr="00C90F18">
        <w:rPr>
          <w:color w:val="008000"/>
        </w:rPr>
        <w:sym w:font="Symbol" w:char="F0AC"/>
      </w:r>
      <w:r w:rsidRPr="001B3405">
        <w:rPr>
          <w:color w:val="008000"/>
          <w:lang w:val="nl-NL"/>
        </w:rPr>
        <w:t xml:space="preserve"> Reverse primer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gramStart"/>
      <w:r w:rsidRPr="001B3405">
        <w:rPr>
          <w:lang w:val="nl-NL"/>
        </w:rPr>
        <w:t>Query  301</w:t>
      </w:r>
      <w:proofErr w:type="gramEnd"/>
      <w:r w:rsidRPr="001B3405">
        <w:rPr>
          <w:lang w:val="nl-NL"/>
        </w:rPr>
        <w:t xml:space="preserve">   </w:t>
      </w:r>
      <w:r w:rsidRPr="001B3405">
        <w:rPr>
          <w:color w:val="008000"/>
          <w:lang w:val="nl-NL"/>
        </w:rPr>
        <w:t>ATTGCAAACCAAGCCAACCTC</w:t>
      </w:r>
      <w:r w:rsidRPr="001B3405">
        <w:rPr>
          <w:lang w:val="nl-NL"/>
        </w:rPr>
        <w:t>TGGCTTGCTGCCTGCCTCAGCCTGCTTTACTGCTCCAAG  360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r w:rsidRPr="001B3405">
        <w:rPr>
          <w:lang w:val="nl-NL"/>
        </w:rPr>
        <w:t xml:space="preserve">             ||||||||||||||||||||||||||||||||||||||||||||||||||||||||||||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spellStart"/>
      <w:proofErr w:type="gramStart"/>
      <w:r w:rsidRPr="001B3405">
        <w:rPr>
          <w:lang w:val="nl-NL"/>
        </w:rPr>
        <w:t>Sbjct</w:t>
      </w:r>
      <w:proofErr w:type="spellEnd"/>
      <w:r w:rsidRPr="001B3405">
        <w:rPr>
          <w:lang w:val="nl-NL"/>
        </w:rPr>
        <w:t xml:space="preserve">  301</w:t>
      </w:r>
      <w:proofErr w:type="gramEnd"/>
      <w:r w:rsidRPr="001B3405">
        <w:rPr>
          <w:lang w:val="nl-NL"/>
        </w:rPr>
        <w:t xml:space="preserve">   ATTGCAAACCAAGCCAACCTCTGGCTTGCTGCCTGCCTCAGCCTGCTTTACTGCTCCAAG  360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gramStart"/>
      <w:r w:rsidRPr="001B3405">
        <w:rPr>
          <w:lang w:val="nl-NL"/>
        </w:rPr>
        <w:t>Query  361</w:t>
      </w:r>
      <w:proofErr w:type="gramEnd"/>
      <w:r w:rsidRPr="001B3405">
        <w:rPr>
          <w:lang w:val="nl-NL"/>
        </w:rPr>
        <w:t xml:space="preserve">   CTCATCCGTTTCTCTCACACCTTCCTGATCTGCTTGGCAAGCTGGGTCTCCAGGAAGATC  420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r w:rsidRPr="001B3405">
        <w:rPr>
          <w:lang w:val="nl-NL"/>
        </w:rPr>
        <w:t xml:space="preserve">             ||||||||||||||||||||||||||||||||||||||||||||||||||||||||||||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spellStart"/>
      <w:proofErr w:type="gramStart"/>
      <w:r w:rsidRPr="001B3405">
        <w:rPr>
          <w:lang w:val="nl-NL"/>
        </w:rPr>
        <w:t>Sbjct</w:t>
      </w:r>
      <w:proofErr w:type="spellEnd"/>
      <w:r w:rsidRPr="001B3405">
        <w:rPr>
          <w:lang w:val="nl-NL"/>
        </w:rPr>
        <w:t xml:space="preserve">  361</w:t>
      </w:r>
      <w:proofErr w:type="gramEnd"/>
      <w:r w:rsidRPr="001B3405">
        <w:rPr>
          <w:lang w:val="nl-NL"/>
        </w:rPr>
        <w:t xml:space="preserve">   CTCATCCGTTTCTCTCACACCTTCCTGATCTGCTTGGCAAGCTGGGTCTCCAGGAAGATC  420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gramStart"/>
      <w:r w:rsidRPr="001B3405">
        <w:rPr>
          <w:lang w:val="nl-NL"/>
        </w:rPr>
        <w:t>Query  421</w:t>
      </w:r>
      <w:proofErr w:type="gramEnd"/>
      <w:r w:rsidRPr="001B3405">
        <w:rPr>
          <w:lang w:val="nl-NL"/>
        </w:rPr>
        <w:t xml:space="preserve">   TCCCAGATGCTCCTGGGTATTATTCTTTGCTCCTGCATCTGCACTGTCCTCTGTGTTTGG  480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r w:rsidRPr="001B3405">
        <w:rPr>
          <w:lang w:val="nl-NL"/>
        </w:rPr>
        <w:t xml:space="preserve">             ||||||||||||||||||||||||||||||||||||||||||||||||||||||||||||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spellStart"/>
      <w:proofErr w:type="gramStart"/>
      <w:r w:rsidRPr="001B3405">
        <w:rPr>
          <w:lang w:val="nl-NL"/>
        </w:rPr>
        <w:t>Sbjct</w:t>
      </w:r>
      <w:proofErr w:type="spellEnd"/>
      <w:r w:rsidRPr="001B3405">
        <w:rPr>
          <w:lang w:val="nl-NL"/>
        </w:rPr>
        <w:t xml:space="preserve">  421</w:t>
      </w:r>
      <w:proofErr w:type="gramEnd"/>
      <w:r w:rsidRPr="001B3405">
        <w:rPr>
          <w:lang w:val="nl-NL"/>
        </w:rPr>
        <w:t xml:space="preserve">   TCCCAGATGCTCCTGGGTATTATTCTTTGCTCCTGCATCTGCACTGTCCTCTGTGTTTGG  480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gramStart"/>
      <w:r w:rsidRPr="001B3405">
        <w:rPr>
          <w:lang w:val="nl-NL"/>
        </w:rPr>
        <w:t>Query  481</w:t>
      </w:r>
      <w:proofErr w:type="gramEnd"/>
      <w:r w:rsidRPr="001B3405">
        <w:rPr>
          <w:lang w:val="nl-NL"/>
        </w:rPr>
        <w:t xml:space="preserve">   TGCTTTTTTAGCAGACCTCACTTCACAGTCACAACTGTGCTATTCATGAATAACAATACA  540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r w:rsidRPr="001B3405">
        <w:rPr>
          <w:lang w:val="nl-NL"/>
        </w:rPr>
        <w:t xml:space="preserve">             ||||||||||||||||||||||||||||||||||||||||||||||||||||||||||||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spellStart"/>
      <w:proofErr w:type="gramStart"/>
      <w:r w:rsidRPr="001B3405">
        <w:rPr>
          <w:lang w:val="nl-NL"/>
        </w:rPr>
        <w:t>Sbjct</w:t>
      </w:r>
      <w:proofErr w:type="spellEnd"/>
      <w:r w:rsidRPr="001B3405">
        <w:rPr>
          <w:lang w:val="nl-NL"/>
        </w:rPr>
        <w:t xml:space="preserve">  481</w:t>
      </w:r>
      <w:proofErr w:type="gramEnd"/>
      <w:r w:rsidRPr="001B3405">
        <w:rPr>
          <w:lang w:val="nl-NL"/>
        </w:rPr>
        <w:t xml:space="preserve">   TGCTTTTTTAGCAGACCTCACTTCACAGTCACAACTGTGCTATTCATGAATAACAATACA  540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gramStart"/>
      <w:r w:rsidRPr="001B3405">
        <w:rPr>
          <w:lang w:val="nl-NL"/>
        </w:rPr>
        <w:t>Query  541</w:t>
      </w:r>
      <w:proofErr w:type="gramEnd"/>
      <w:r w:rsidRPr="001B3405">
        <w:rPr>
          <w:lang w:val="nl-NL"/>
        </w:rPr>
        <w:t xml:space="preserve">   AGGCTCAACTGGCAGATTAAAGATCTCAATTTATTTTATTCCTTTCTCTTCTGCTATCTG  600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r w:rsidRPr="001B3405">
        <w:rPr>
          <w:lang w:val="nl-NL"/>
        </w:rPr>
        <w:t xml:space="preserve">             ||||||||||||||||||||||||||||||||||||||||||||||||||||||||||||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spellStart"/>
      <w:proofErr w:type="gramStart"/>
      <w:r w:rsidRPr="001B3405">
        <w:rPr>
          <w:lang w:val="nl-NL"/>
        </w:rPr>
        <w:t>Sbjct</w:t>
      </w:r>
      <w:proofErr w:type="spellEnd"/>
      <w:r w:rsidRPr="001B3405">
        <w:rPr>
          <w:lang w:val="nl-NL"/>
        </w:rPr>
        <w:t xml:space="preserve">  541</w:t>
      </w:r>
      <w:proofErr w:type="gramEnd"/>
      <w:r w:rsidRPr="001B3405">
        <w:rPr>
          <w:lang w:val="nl-NL"/>
        </w:rPr>
        <w:t xml:space="preserve">   AGGCTCAACTGGCAGATTAAAGATCTCAATTTATTTTATTCCTTTCTCTTCTGCTATCTG  600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gramStart"/>
      <w:r w:rsidRPr="001B3405">
        <w:rPr>
          <w:lang w:val="nl-NL"/>
        </w:rPr>
        <w:t>Query  601</w:t>
      </w:r>
      <w:proofErr w:type="gramEnd"/>
      <w:r w:rsidRPr="001B3405">
        <w:rPr>
          <w:lang w:val="nl-NL"/>
        </w:rPr>
        <w:t xml:space="preserve">   TGGTCTGTGCCTCCTTTCCTATTGTTTCTGGTTTCTTCTGGGATGCTGACTGTCTCCCTG  660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r w:rsidRPr="001B3405">
        <w:rPr>
          <w:lang w:val="nl-NL"/>
        </w:rPr>
        <w:lastRenderedPageBreak/>
        <w:t xml:space="preserve">             ||||||||||||||||||||||||||||||||||||||||||||||||||||||||||||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spellStart"/>
      <w:proofErr w:type="gramStart"/>
      <w:r w:rsidRPr="001B3405">
        <w:rPr>
          <w:lang w:val="nl-NL"/>
        </w:rPr>
        <w:t>Sbjct</w:t>
      </w:r>
      <w:proofErr w:type="spellEnd"/>
      <w:r w:rsidRPr="001B3405">
        <w:rPr>
          <w:lang w:val="nl-NL"/>
        </w:rPr>
        <w:t xml:space="preserve">  601</w:t>
      </w:r>
      <w:proofErr w:type="gramEnd"/>
      <w:r w:rsidRPr="001B3405">
        <w:rPr>
          <w:lang w:val="nl-NL"/>
        </w:rPr>
        <w:t xml:space="preserve">   TGGTCTGTGCCTCCTTTCCTATTGTTTCTGGTTTCTTCTGGGATGCTGACTGTCTCCCTG  660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gramStart"/>
      <w:r w:rsidRPr="001B3405">
        <w:rPr>
          <w:lang w:val="nl-NL"/>
        </w:rPr>
        <w:t>Query  661</w:t>
      </w:r>
      <w:proofErr w:type="gramEnd"/>
      <w:r w:rsidRPr="001B3405">
        <w:rPr>
          <w:lang w:val="nl-NL"/>
        </w:rPr>
        <w:t xml:space="preserve">   GGAAGGCACATGAGGACAATGAAGGTCTATACCAGAAACTCTCGTGACCCCAGCCTGGAG  720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r w:rsidRPr="001B3405">
        <w:rPr>
          <w:lang w:val="nl-NL"/>
        </w:rPr>
        <w:t xml:space="preserve">             ||||||||||||||||||||||||||||||||||||||||||||||||||||||||||||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spellStart"/>
      <w:proofErr w:type="gramStart"/>
      <w:r w:rsidRPr="001B3405">
        <w:rPr>
          <w:lang w:val="nl-NL"/>
        </w:rPr>
        <w:t>Sbjct</w:t>
      </w:r>
      <w:proofErr w:type="spellEnd"/>
      <w:r w:rsidRPr="001B3405">
        <w:rPr>
          <w:lang w:val="nl-NL"/>
        </w:rPr>
        <w:t xml:space="preserve">  661</w:t>
      </w:r>
      <w:proofErr w:type="gramEnd"/>
      <w:r w:rsidRPr="001B3405">
        <w:rPr>
          <w:lang w:val="nl-NL"/>
        </w:rPr>
        <w:t xml:space="preserve">   GGAAGGCACATGAGGACAATGAAGGTCTATACCAGAAACTCTCGTGACCCCAGCCTGGAG  720</w:t>
      </w:r>
    </w:p>
    <w:p w:rsidR="00E24F7B" w:rsidRDefault="00E24F7B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gramStart"/>
      <w:r w:rsidRPr="001B3405">
        <w:rPr>
          <w:lang w:val="nl-NL"/>
        </w:rPr>
        <w:t>Query  721</w:t>
      </w:r>
      <w:proofErr w:type="gramEnd"/>
      <w:r w:rsidRPr="001B3405">
        <w:rPr>
          <w:lang w:val="nl-NL"/>
        </w:rPr>
        <w:t xml:space="preserve">   GCCCACATTAAAGCCCTCAAGTCTCTTGTCTCCTTTTTCTGCTTCTTTGTGATATCATCC  780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r w:rsidRPr="001B3405">
        <w:rPr>
          <w:lang w:val="nl-NL"/>
        </w:rPr>
        <w:t xml:space="preserve">             ||||||||||||||||||||||||||||||||||||||||||||||||||||||||||||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spellStart"/>
      <w:proofErr w:type="gramStart"/>
      <w:r w:rsidRPr="001B3405">
        <w:rPr>
          <w:lang w:val="nl-NL"/>
        </w:rPr>
        <w:t>Sbjct</w:t>
      </w:r>
      <w:proofErr w:type="spellEnd"/>
      <w:r w:rsidRPr="001B3405">
        <w:rPr>
          <w:lang w:val="nl-NL"/>
        </w:rPr>
        <w:t xml:space="preserve">  721</w:t>
      </w:r>
      <w:proofErr w:type="gramEnd"/>
      <w:r w:rsidRPr="001B3405">
        <w:rPr>
          <w:lang w:val="nl-NL"/>
        </w:rPr>
        <w:t xml:space="preserve">   GCCCACATTAAAGCCCTCAAGTCTCTTGTCTCCTTTTTCTGCTTCTTTGTGATATCATCC  780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  <w:proofErr w:type="gramStart"/>
      <w:r w:rsidRPr="001B3405">
        <w:rPr>
          <w:color w:val="auto"/>
          <w:lang w:val="nl-NL"/>
        </w:rPr>
        <w:t>Query  781</w:t>
      </w:r>
      <w:proofErr w:type="gramEnd"/>
      <w:r w:rsidRPr="001B3405">
        <w:rPr>
          <w:color w:val="auto"/>
          <w:lang w:val="nl-NL"/>
        </w:rPr>
        <w:t xml:space="preserve">   TGTG</w:t>
      </w:r>
      <w:r w:rsidRPr="001B3405">
        <w:rPr>
          <w:b/>
          <w:color w:val="auto"/>
          <w:highlight w:val="yellow"/>
          <w:u w:val="single"/>
          <w:lang w:val="nl-NL"/>
        </w:rPr>
        <w:t>C</w:t>
      </w:r>
      <w:r w:rsidRPr="001B3405">
        <w:rPr>
          <w:color w:val="auto"/>
          <w:lang w:val="nl-NL"/>
        </w:rPr>
        <w:t>TGCCTTCATCTCTGTGCCCCTACTGATTCTGTGGCGCGACAAAATAGGGGTGATG  840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  <w:r w:rsidRPr="001B3405">
        <w:rPr>
          <w:color w:val="auto"/>
          <w:lang w:val="nl-NL"/>
        </w:rPr>
        <w:t xml:space="preserve">             |||| |||||||||||||||||||||||||||||||||||||||||||||||||||||||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  <w:proofErr w:type="spellStart"/>
      <w:proofErr w:type="gramStart"/>
      <w:r w:rsidRPr="001B3405">
        <w:rPr>
          <w:color w:val="auto"/>
          <w:lang w:val="nl-NL"/>
        </w:rPr>
        <w:t>Sbjct</w:t>
      </w:r>
      <w:proofErr w:type="spellEnd"/>
      <w:r w:rsidRPr="001B3405">
        <w:rPr>
          <w:color w:val="auto"/>
          <w:lang w:val="nl-NL"/>
        </w:rPr>
        <w:t xml:space="preserve">  781</w:t>
      </w:r>
      <w:proofErr w:type="gramEnd"/>
      <w:r w:rsidRPr="001B3405">
        <w:rPr>
          <w:color w:val="auto"/>
          <w:lang w:val="nl-NL"/>
        </w:rPr>
        <w:t xml:space="preserve">   TGTG</w:t>
      </w:r>
      <w:r w:rsidR="008469C6" w:rsidRPr="008469C6">
        <w:rPr>
          <w:b/>
          <w:color w:val="auto"/>
          <w:highlight w:val="yellow"/>
          <w:u w:val="single"/>
          <w:lang w:val="nl-NL"/>
        </w:rPr>
        <w:t>?</w:t>
      </w:r>
      <w:r w:rsidRPr="001B3405">
        <w:rPr>
          <w:color w:val="auto"/>
          <w:lang w:val="nl-NL"/>
        </w:rPr>
        <w:t>TGCCTTCATCTCTGTGCCCCTACTGATTCTGTGGCGCGACAAAATAGGGGTGATG  840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  <w:proofErr w:type="gramStart"/>
      <w:r w:rsidRPr="001B3405">
        <w:rPr>
          <w:lang w:val="nl-NL"/>
        </w:rPr>
        <w:t>Query  841</w:t>
      </w:r>
      <w:proofErr w:type="gramEnd"/>
      <w:r w:rsidRPr="001B3405">
        <w:rPr>
          <w:lang w:val="nl-NL"/>
        </w:rPr>
        <w:t xml:space="preserve">   </w:t>
      </w:r>
      <w:r w:rsidRPr="001B3405">
        <w:rPr>
          <w:color w:val="auto"/>
          <w:lang w:val="nl-NL"/>
        </w:rPr>
        <w:t>GTTTGTGTTGGGATAATGGCAGCTTGTCCCTCTGGGCATGCAGCC</w:t>
      </w:r>
      <w:r w:rsidRPr="001B3405">
        <w:rPr>
          <w:b/>
          <w:color w:val="auto"/>
          <w:highlight w:val="yellow"/>
          <w:u w:val="single"/>
          <w:lang w:val="nl-NL"/>
        </w:rPr>
        <w:t>G</w:t>
      </w:r>
      <w:r w:rsidRPr="001B3405">
        <w:rPr>
          <w:color w:val="auto"/>
          <w:lang w:val="nl-NL"/>
        </w:rPr>
        <w:t>TCCTGATCTCAGGC  900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  <w:r w:rsidRPr="001B3405">
        <w:rPr>
          <w:color w:val="auto"/>
          <w:lang w:val="nl-NL"/>
        </w:rPr>
        <w:t xml:space="preserve">             ||||||||||||||||||||||||||||||||||||||||||||| ||||||||||||||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spellStart"/>
      <w:proofErr w:type="gramStart"/>
      <w:r w:rsidRPr="001B3405">
        <w:rPr>
          <w:color w:val="auto"/>
          <w:lang w:val="nl-NL"/>
        </w:rPr>
        <w:t>Sbjct</w:t>
      </w:r>
      <w:proofErr w:type="spellEnd"/>
      <w:r w:rsidRPr="001B3405">
        <w:rPr>
          <w:color w:val="auto"/>
          <w:lang w:val="nl-NL"/>
        </w:rPr>
        <w:t xml:space="preserve">  841</w:t>
      </w:r>
      <w:proofErr w:type="gramEnd"/>
      <w:r w:rsidRPr="001B3405">
        <w:rPr>
          <w:color w:val="auto"/>
          <w:lang w:val="nl-NL"/>
        </w:rPr>
        <w:t xml:space="preserve">   GTTTGTGTTGGGATAATGGCAGCTTGTCCCTCTGGGCATGCAGCC</w:t>
      </w:r>
      <w:r w:rsidR="008469C6" w:rsidRPr="008469C6">
        <w:rPr>
          <w:b/>
          <w:color w:val="auto"/>
          <w:highlight w:val="yellow"/>
          <w:u w:val="single"/>
          <w:lang w:val="nl-NL"/>
        </w:rPr>
        <w:t>?</w:t>
      </w:r>
      <w:r w:rsidRPr="001B3405">
        <w:rPr>
          <w:color w:val="auto"/>
          <w:lang w:val="nl-NL"/>
        </w:rPr>
        <w:t>TCCTGATCTCAGGC</w:t>
      </w:r>
      <w:r w:rsidRPr="001B3405">
        <w:rPr>
          <w:lang w:val="nl-NL"/>
        </w:rPr>
        <w:t xml:space="preserve">  900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  <w:proofErr w:type="gramStart"/>
      <w:r w:rsidRPr="001B3405">
        <w:rPr>
          <w:color w:val="auto"/>
          <w:lang w:val="nl-NL"/>
        </w:rPr>
        <w:t>Query  901</w:t>
      </w:r>
      <w:proofErr w:type="gramEnd"/>
      <w:r w:rsidRPr="001B3405">
        <w:rPr>
          <w:color w:val="auto"/>
          <w:lang w:val="nl-NL"/>
        </w:rPr>
        <w:t xml:space="preserve">   AATGCCAAGTTGAGGAGAGCTGTGATGACCATTCTGCTCTGGGCTCAGAGCAGCCTGAAG  960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  <w:r w:rsidRPr="001B3405">
        <w:rPr>
          <w:color w:val="auto"/>
          <w:lang w:val="nl-NL"/>
        </w:rPr>
        <w:t xml:space="preserve">             ||||||||||||||||||||||||||||||||||||||||||||||||||||||||||||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  <w:proofErr w:type="spellStart"/>
      <w:proofErr w:type="gramStart"/>
      <w:r w:rsidRPr="001B3405">
        <w:rPr>
          <w:color w:val="auto"/>
          <w:lang w:val="nl-NL"/>
        </w:rPr>
        <w:t>Sbjct</w:t>
      </w:r>
      <w:proofErr w:type="spellEnd"/>
      <w:r w:rsidRPr="001B3405">
        <w:rPr>
          <w:color w:val="auto"/>
          <w:lang w:val="nl-NL"/>
        </w:rPr>
        <w:t xml:space="preserve">  901</w:t>
      </w:r>
      <w:proofErr w:type="gramEnd"/>
      <w:r w:rsidRPr="001B3405">
        <w:rPr>
          <w:color w:val="auto"/>
          <w:lang w:val="nl-NL"/>
        </w:rPr>
        <w:t xml:space="preserve">   AATGCCAAGTTGAGGAGAGCTGTGATGACCATTCTGCTCTGGGCTCAGAGCAGCCTGAAG  960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  <w:proofErr w:type="gramStart"/>
      <w:r w:rsidRPr="001B3405">
        <w:rPr>
          <w:color w:val="auto"/>
          <w:lang w:val="nl-NL"/>
        </w:rPr>
        <w:t>Query  961</w:t>
      </w:r>
      <w:proofErr w:type="gramEnd"/>
      <w:r w:rsidRPr="001B3405">
        <w:rPr>
          <w:color w:val="auto"/>
          <w:lang w:val="nl-NL"/>
        </w:rPr>
        <w:t xml:space="preserve">   GTAAGAGCCGACCACAAGGCAGATTCCCGGACACTGTGCTGA  1002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  <w:r w:rsidRPr="001B3405">
        <w:rPr>
          <w:color w:val="auto"/>
          <w:lang w:val="nl-NL"/>
        </w:rPr>
        <w:t xml:space="preserve">             ||||||||||||||||||||||||||||||||||||||||||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  <w:proofErr w:type="spellStart"/>
      <w:proofErr w:type="gramStart"/>
      <w:r w:rsidRPr="001B3405">
        <w:rPr>
          <w:color w:val="auto"/>
          <w:lang w:val="nl-NL"/>
        </w:rPr>
        <w:t>Sbjct</w:t>
      </w:r>
      <w:proofErr w:type="spellEnd"/>
      <w:r w:rsidRPr="001B3405">
        <w:rPr>
          <w:color w:val="auto"/>
          <w:lang w:val="nl-NL"/>
        </w:rPr>
        <w:t xml:space="preserve">  961</w:t>
      </w:r>
      <w:proofErr w:type="gramEnd"/>
      <w:r w:rsidRPr="001B3405">
        <w:rPr>
          <w:color w:val="auto"/>
          <w:lang w:val="nl-NL"/>
        </w:rPr>
        <w:t xml:space="preserve">   GTAAGAGCCGACCACAAGGCAGATTCCCGGACACTGTGCTGA  1002</w:t>
      </w:r>
    </w:p>
    <w:p w:rsidR="001E2BF2" w:rsidRPr="001B3405" w:rsidRDefault="001E2BF2" w:rsidP="001E2BF2">
      <w:pPr>
        <w:jc w:val="both"/>
        <w:rPr>
          <w:rFonts w:ascii="Times New Roman" w:hAnsi="Times New Roman"/>
        </w:rPr>
      </w:pPr>
    </w:p>
    <w:p w:rsidR="00817702" w:rsidRDefault="00817702" w:rsidP="001E2BF2">
      <w:pPr>
        <w:jc w:val="both"/>
        <w:rPr>
          <w:rFonts w:cstheme="minorHAnsi"/>
        </w:rPr>
      </w:pPr>
    </w:p>
    <w:p w:rsidR="00817702" w:rsidRDefault="0081770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b/>
          <w:sz w:val="24"/>
          <w:szCs w:val="24"/>
          <w:lang w:val="nl-NL"/>
        </w:rPr>
      </w:pPr>
    </w:p>
    <w:p w:rsidR="001E2BF2" w:rsidRPr="00817702" w:rsidRDefault="0016235C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b/>
          <w:sz w:val="24"/>
          <w:szCs w:val="24"/>
          <w:lang w:val="nl-NL"/>
        </w:rPr>
      </w:pPr>
      <w:proofErr w:type="spellStart"/>
      <w:r w:rsidRPr="00817702">
        <w:rPr>
          <w:rFonts w:asciiTheme="minorHAnsi" w:hAnsiTheme="minorHAnsi" w:cstheme="minorHAnsi"/>
          <w:b/>
          <w:sz w:val="24"/>
          <w:szCs w:val="24"/>
          <w:lang w:val="nl-NL"/>
        </w:rPr>
        <w:t>Eénlettercodes</w:t>
      </w:r>
      <w:proofErr w:type="spellEnd"/>
      <w:r w:rsidRPr="00817702">
        <w:rPr>
          <w:rFonts w:asciiTheme="minorHAnsi" w:hAnsiTheme="minorHAnsi" w:cstheme="minorHAnsi"/>
          <w:b/>
          <w:sz w:val="24"/>
          <w:szCs w:val="24"/>
          <w:lang w:val="nl-NL"/>
        </w:rPr>
        <w:t xml:space="preserve"> van de primaire structuur van de </w:t>
      </w:r>
      <w:proofErr w:type="gramStart"/>
      <w:r w:rsidRPr="00817702">
        <w:rPr>
          <w:rFonts w:asciiTheme="minorHAnsi" w:hAnsiTheme="minorHAnsi" w:cstheme="minorHAnsi"/>
          <w:b/>
          <w:sz w:val="24"/>
          <w:szCs w:val="24"/>
          <w:lang w:val="nl-NL"/>
        </w:rPr>
        <w:t>PTC</w:t>
      </w:r>
      <w:r w:rsidR="00817702">
        <w:rPr>
          <w:rFonts w:asciiTheme="minorHAnsi" w:hAnsiTheme="minorHAnsi" w:cstheme="minorHAnsi"/>
          <w:b/>
          <w:sz w:val="24"/>
          <w:szCs w:val="24"/>
          <w:lang w:val="nl-NL"/>
        </w:rPr>
        <w:t xml:space="preserve"> receptor</w:t>
      </w:r>
      <w:proofErr w:type="gramEnd"/>
    </w:p>
    <w:p w:rsidR="001E2BF2" w:rsidRPr="00817702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b/>
          <w:sz w:val="16"/>
          <w:szCs w:val="16"/>
          <w:lang w:val="nl-NL"/>
        </w:rPr>
      </w:pPr>
    </w:p>
    <w:p w:rsidR="001E2BF2" w:rsidRPr="00817702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i/>
          <w:color w:val="auto"/>
          <w:sz w:val="24"/>
          <w:szCs w:val="24"/>
          <w:lang w:val="nl-NL"/>
        </w:rPr>
      </w:pPr>
      <w:r w:rsidRPr="00817702">
        <w:rPr>
          <w:rFonts w:asciiTheme="minorHAnsi" w:hAnsiTheme="minorHAnsi" w:cstheme="minorHAnsi"/>
          <w:i/>
          <w:color w:val="auto"/>
          <w:sz w:val="24"/>
          <w:szCs w:val="24"/>
          <w:lang w:val="nl-NL"/>
        </w:rPr>
        <w:t>Translati</w:t>
      </w:r>
      <w:r w:rsidR="0016235C" w:rsidRPr="00817702">
        <w:rPr>
          <w:rFonts w:asciiTheme="minorHAnsi" w:hAnsiTheme="minorHAnsi" w:cstheme="minorHAnsi"/>
          <w:i/>
          <w:color w:val="auto"/>
          <w:sz w:val="24"/>
          <w:szCs w:val="24"/>
          <w:lang w:val="nl-NL"/>
        </w:rPr>
        <w:t>e van het proever-allel</w:t>
      </w:r>
      <w:r w:rsidR="002B0EBD" w:rsidRPr="00817702">
        <w:rPr>
          <w:rFonts w:asciiTheme="minorHAnsi" w:hAnsiTheme="minorHAnsi" w:cstheme="minorHAnsi"/>
          <w:i/>
          <w:color w:val="auto"/>
          <w:sz w:val="24"/>
          <w:szCs w:val="24"/>
          <w:lang w:val="nl-NL"/>
        </w:rPr>
        <w:t xml:space="preserve"> (T</w:t>
      </w:r>
      <w:r w:rsidRPr="00817702">
        <w:rPr>
          <w:rFonts w:asciiTheme="minorHAnsi" w:hAnsiTheme="minorHAnsi" w:cstheme="minorHAnsi"/>
          <w:i/>
          <w:color w:val="auto"/>
          <w:sz w:val="24"/>
          <w:szCs w:val="24"/>
          <w:lang w:val="nl-NL"/>
        </w:rPr>
        <w:t>) =</w:t>
      </w:r>
    </w:p>
    <w:p w:rsidR="001E2BF2" w:rsidRPr="007C7FE6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color w:val="auto"/>
          <w:sz w:val="24"/>
          <w:szCs w:val="24"/>
          <w:lang w:val="nl-NL"/>
        </w:rPr>
      </w:pP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MLTLTRIRTVSYEVRSTFLFISVLEFAVGFLTNAFVFLVNFWDV</w:t>
      </w:r>
    </w:p>
    <w:p w:rsidR="001E2BF2" w:rsidRPr="007C7FE6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color w:val="auto"/>
          <w:sz w:val="24"/>
          <w:szCs w:val="24"/>
          <w:lang w:val="nl-NL"/>
        </w:rPr>
      </w:pP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VKRQ</w:t>
      </w:r>
      <w:r w:rsidRPr="007C7FE6">
        <w:rPr>
          <w:rFonts w:asciiTheme="minorHAnsi" w:hAnsiTheme="minorHAnsi" w:cstheme="minorHAnsi"/>
          <w:b/>
          <w:color w:val="auto"/>
          <w:sz w:val="24"/>
          <w:szCs w:val="24"/>
          <w:highlight w:val="yellow"/>
          <w:u w:val="single"/>
          <w:lang w:val="nl-NL"/>
        </w:rPr>
        <w:t>P</w:t>
      </w: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LSNSDCVLLCLSISRLFLHGLLFLSAIQLTHFQKLSEPLNHSYQAIIMLWMIA</w:t>
      </w:r>
    </w:p>
    <w:p w:rsidR="001E2BF2" w:rsidRPr="007C7FE6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color w:val="auto"/>
          <w:sz w:val="24"/>
          <w:szCs w:val="24"/>
          <w:lang w:val="nl-NL"/>
        </w:rPr>
      </w:pP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NQANLWLAACLSLLYCSKLIRFSHTFLICLASWVSRKISQMLLGIILCSCICTVLCVW</w:t>
      </w:r>
    </w:p>
    <w:p w:rsidR="001E2BF2" w:rsidRPr="007C7FE6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color w:val="auto"/>
          <w:sz w:val="24"/>
          <w:szCs w:val="24"/>
          <w:lang w:val="nl-NL"/>
        </w:rPr>
      </w:pP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CFFSRPHFTVTTVLFMNNNTRLNWQIKDLNLFYSFLFCYLWSVPPFLLFLVSSGMLTV</w:t>
      </w:r>
    </w:p>
    <w:p w:rsidR="001E2BF2" w:rsidRPr="007C7FE6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color w:val="auto"/>
          <w:sz w:val="24"/>
          <w:szCs w:val="24"/>
          <w:lang w:val="nl-NL"/>
        </w:rPr>
      </w:pP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SLGRHMRTMKVYTRNSRDPSLEAHIKALKSLVSFFCFFVISSC</w:t>
      </w:r>
      <w:r w:rsidRPr="007C7FE6">
        <w:rPr>
          <w:rFonts w:asciiTheme="minorHAnsi" w:hAnsiTheme="minorHAnsi" w:cstheme="minorHAnsi"/>
          <w:b/>
          <w:color w:val="auto"/>
          <w:sz w:val="24"/>
          <w:szCs w:val="24"/>
          <w:highlight w:val="yellow"/>
          <w:u w:val="single"/>
          <w:lang w:val="nl-NL"/>
        </w:rPr>
        <w:t>A</w:t>
      </w: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AFISVPLLILWRDK</w:t>
      </w:r>
    </w:p>
    <w:p w:rsidR="001E2BF2" w:rsidRPr="007C7FE6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color w:val="auto"/>
          <w:sz w:val="24"/>
          <w:szCs w:val="24"/>
          <w:lang w:val="nl-NL"/>
        </w:rPr>
      </w:pP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IGVMVCVGIMAACPSGHAA</w:t>
      </w:r>
      <w:r w:rsidRPr="007C7FE6">
        <w:rPr>
          <w:rFonts w:asciiTheme="minorHAnsi" w:hAnsiTheme="minorHAnsi" w:cstheme="minorHAnsi"/>
          <w:b/>
          <w:color w:val="auto"/>
          <w:sz w:val="24"/>
          <w:szCs w:val="24"/>
          <w:highlight w:val="yellow"/>
          <w:u w:val="single"/>
          <w:lang w:val="nl-NL"/>
        </w:rPr>
        <w:t>V</w:t>
      </w: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LISGNAKLRRAVMTILLWAQSSLKVRADHKADSRTLC"</w:t>
      </w:r>
    </w:p>
    <w:p w:rsidR="001E2BF2" w:rsidRPr="007C7FE6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b/>
          <w:color w:val="auto"/>
          <w:sz w:val="24"/>
          <w:szCs w:val="24"/>
          <w:lang w:val="nl-NL"/>
        </w:rPr>
      </w:pPr>
    </w:p>
    <w:p w:rsidR="001E2BF2" w:rsidRPr="00817702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i/>
          <w:color w:val="auto"/>
          <w:sz w:val="24"/>
          <w:szCs w:val="24"/>
          <w:lang w:val="nl-NL"/>
        </w:rPr>
      </w:pPr>
      <w:r w:rsidRPr="00817702">
        <w:rPr>
          <w:rFonts w:asciiTheme="minorHAnsi" w:hAnsiTheme="minorHAnsi" w:cstheme="minorHAnsi"/>
          <w:i/>
          <w:color w:val="auto"/>
          <w:sz w:val="24"/>
          <w:szCs w:val="24"/>
          <w:lang w:val="nl-NL"/>
        </w:rPr>
        <w:t>Translati</w:t>
      </w:r>
      <w:r w:rsidR="0016235C" w:rsidRPr="00817702">
        <w:rPr>
          <w:rFonts w:asciiTheme="minorHAnsi" w:hAnsiTheme="minorHAnsi" w:cstheme="minorHAnsi"/>
          <w:i/>
          <w:color w:val="auto"/>
          <w:sz w:val="24"/>
          <w:szCs w:val="24"/>
          <w:lang w:val="nl-NL"/>
        </w:rPr>
        <w:t>e van het niet-proever allel</w:t>
      </w:r>
      <w:r w:rsidR="002B0EBD" w:rsidRPr="00817702">
        <w:rPr>
          <w:rFonts w:asciiTheme="minorHAnsi" w:hAnsiTheme="minorHAnsi" w:cstheme="minorHAnsi"/>
          <w:i/>
          <w:color w:val="auto"/>
          <w:sz w:val="24"/>
          <w:szCs w:val="24"/>
          <w:lang w:val="nl-NL"/>
        </w:rPr>
        <w:t xml:space="preserve"> (t</w:t>
      </w:r>
      <w:r w:rsidRPr="00817702">
        <w:rPr>
          <w:rFonts w:asciiTheme="minorHAnsi" w:hAnsiTheme="minorHAnsi" w:cstheme="minorHAnsi"/>
          <w:i/>
          <w:color w:val="auto"/>
          <w:sz w:val="24"/>
          <w:szCs w:val="24"/>
          <w:lang w:val="nl-NL"/>
        </w:rPr>
        <w:t>) =</w:t>
      </w:r>
    </w:p>
    <w:p w:rsidR="001E2BF2" w:rsidRPr="007C7FE6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color w:val="auto"/>
          <w:sz w:val="24"/>
          <w:szCs w:val="24"/>
          <w:lang w:val="nl-NL"/>
        </w:rPr>
      </w:pP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MLTLTRIRTVSYEVRSTFLFISVLEFAVGFLTNAFVFLVNFWDV</w:t>
      </w:r>
    </w:p>
    <w:p w:rsidR="001E2BF2" w:rsidRPr="007C7FE6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color w:val="auto"/>
          <w:sz w:val="24"/>
          <w:szCs w:val="24"/>
          <w:lang w:val="nl-NL"/>
        </w:rPr>
      </w:pP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VKRQ</w:t>
      </w:r>
      <w:r w:rsidRPr="007C7FE6">
        <w:rPr>
          <w:rFonts w:asciiTheme="minorHAnsi" w:hAnsiTheme="minorHAnsi" w:cstheme="minorHAnsi"/>
          <w:b/>
          <w:color w:val="auto"/>
          <w:sz w:val="24"/>
          <w:szCs w:val="24"/>
          <w:highlight w:val="yellow"/>
          <w:u w:val="single"/>
          <w:lang w:val="nl-NL"/>
        </w:rPr>
        <w:t>A</w:t>
      </w: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LSNSDCVLLCLSISRLFLHGLLFLSAIQLTHFQKLSEPLNHSYQAIIMLWMIA</w:t>
      </w:r>
    </w:p>
    <w:p w:rsidR="001E2BF2" w:rsidRPr="007C7FE6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color w:val="auto"/>
          <w:sz w:val="24"/>
          <w:szCs w:val="24"/>
          <w:lang w:val="nl-NL"/>
        </w:rPr>
      </w:pP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NQANLWLAACLSLLYCSKLIRFSHTFLICLASWVSRKISQMLLGIILCSCICTVLCVW</w:t>
      </w:r>
    </w:p>
    <w:p w:rsidR="001E2BF2" w:rsidRPr="007C7FE6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color w:val="auto"/>
          <w:sz w:val="24"/>
          <w:szCs w:val="24"/>
          <w:lang w:val="nl-NL"/>
        </w:rPr>
      </w:pP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CFFSRPHFTVTTVLFMNNNTRLNWQIKDLNLFYSFLFCYLWSVPPFLLFLVSSGMLTV</w:t>
      </w:r>
    </w:p>
    <w:p w:rsidR="001E2BF2" w:rsidRPr="007C7FE6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color w:val="auto"/>
          <w:sz w:val="24"/>
          <w:szCs w:val="24"/>
          <w:lang w:val="nl-NL"/>
        </w:rPr>
      </w:pP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SLGRHMRTMKVYTRNSRDPSLEAHIKALKSLVSFFCFFVISSC</w:t>
      </w:r>
      <w:r w:rsidRPr="007C7FE6">
        <w:rPr>
          <w:rFonts w:asciiTheme="minorHAnsi" w:hAnsiTheme="minorHAnsi" w:cstheme="minorHAnsi"/>
          <w:b/>
          <w:color w:val="auto"/>
          <w:sz w:val="24"/>
          <w:szCs w:val="24"/>
          <w:highlight w:val="yellow"/>
          <w:u w:val="single"/>
          <w:lang w:val="nl-NL"/>
        </w:rPr>
        <w:t>V</w:t>
      </w: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AFISVPLLILWRDK</w:t>
      </w:r>
    </w:p>
    <w:p w:rsidR="001E2BF2" w:rsidRPr="007C7FE6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color w:val="auto"/>
          <w:sz w:val="24"/>
          <w:szCs w:val="24"/>
          <w:lang w:val="nl-NL"/>
        </w:rPr>
      </w:pP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IGVMVCVGIMAACPSGHAA</w:t>
      </w:r>
      <w:r w:rsidRPr="007C7FE6">
        <w:rPr>
          <w:rFonts w:asciiTheme="minorHAnsi" w:hAnsiTheme="minorHAnsi" w:cstheme="minorHAnsi"/>
          <w:b/>
          <w:color w:val="auto"/>
          <w:sz w:val="24"/>
          <w:szCs w:val="24"/>
          <w:highlight w:val="yellow"/>
          <w:u w:val="single"/>
          <w:lang w:val="nl-NL"/>
        </w:rPr>
        <w:t>I</w:t>
      </w: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LISGNAKLRRAVMTILLWAQSSLKVRADHKADSRTLC"</w:t>
      </w:r>
    </w:p>
    <w:p w:rsidR="001E2BF2" w:rsidRPr="007C7FE6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color w:val="auto"/>
          <w:sz w:val="24"/>
          <w:szCs w:val="24"/>
          <w:lang w:val="nl-NL"/>
        </w:rPr>
      </w:pPr>
    </w:p>
    <w:p w:rsidR="001E2BF2" w:rsidRPr="007C7FE6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color w:val="auto"/>
          <w:sz w:val="24"/>
          <w:szCs w:val="24"/>
          <w:lang w:val="nl-NL"/>
        </w:rPr>
      </w:pPr>
    </w:p>
    <w:p w:rsidR="001E2BF2" w:rsidRDefault="001E2BF2" w:rsidP="001E2BF2"/>
    <w:sectPr w:rsidR="001E2BF2" w:rsidSect="009D5E7E">
      <w:footerReference w:type="default" r:id="rId14"/>
      <w:pgSz w:w="11906" w:h="16838"/>
      <w:pgMar w:top="1134" w:right="1417" w:bottom="1417" w:left="1417" w:header="708" w:footer="3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2D7A" w:rsidRDefault="003A2D7A" w:rsidP="003A2D7A">
      <w:r>
        <w:separator/>
      </w:r>
    </w:p>
  </w:endnote>
  <w:endnote w:type="continuationSeparator" w:id="0">
    <w:p w:rsidR="003A2D7A" w:rsidRDefault="003A2D7A" w:rsidP="003A2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80057770"/>
      <w:docPartObj>
        <w:docPartGallery w:val="Page Numbers (Bottom of Page)"/>
        <w:docPartUnique/>
      </w:docPartObj>
    </w:sdtPr>
    <w:sdtEndPr/>
    <w:sdtContent>
      <w:p w:rsidR="009D5E7E" w:rsidRDefault="009D5E7E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1A62">
          <w:rPr>
            <w:noProof/>
          </w:rPr>
          <w:t>6</w:t>
        </w:r>
        <w:r>
          <w:fldChar w:fldCharType="end"/>
        </w:r>
      </w:p>
    </w:sdtContent>
  </w:sdt>
  <w:p w:rsidR="009D5E7E" w:rsidRDefault="009D5E7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2D7A" w:rsidRDefault="003A2D7A" w:rsidP="003A2D7A">
      <w:r>
        <w:separator/>
      </w:r>
    </w:p>
  </w:footnote>
  <w:footnote w:type="continuationSeparator" w:id="0">
    <w:p w:rsidR="003A2D7A" w:rsidRDefault="003A2D7A" w:rsidP="003A2D7A">
      <w:r>
        <w:continuationSeparator/>
      </w:r>
    </w:p>
  </w:footnote>
  <w:footnote w:id="1">
    <w:p w:rsidR="003A2D7A" w:rsidRDefault="003A2D7A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 w:rsidR="006F2899">
        <w:t xml:space="preserve">Voor een diepgaander beschouwing daarover, zie </w:t>
      </w:r>
      <w:hyperlink r:id="rId1" w:history="1">
        <w:r w:rsidR="006F2899" w:rsidRPr="00B427A1">
          <w:rPr>
            <w:rStyle w:val="Hyperlink"/>
          </w:rPr>
          <w:t>http://udel.edu/~mcdonald/mythtongueroll.html</w:t>
        </w:r>
      </w:hyperlink>
      <w:r w:rsidR="006F2899">
        <w:t xml:space="preserve"> </w:t>
      </w:r>
    </w:p>
  </w:footnote>
  <w:footnote w:id="2">
    <w:p w:rsidR="00A65D00" w:rsidRDefault="00A65D00">
      <w:pPr>
        <w:pStyle w:val="Voetnoottekst"/>
      </w:pPr>
      <w:r>
        <w:rPr>
          <w:rStyle w:val="Voetnootmarkering"/>
        </w:rPr>
        <w:footnoteRef/>
      </w:r>
      <w:r>
        <w:t xml:space="preserve"> Er zijn ook veel nuanceringen, zie </w:t>
      </w:r>
      <w:hyperlink r:id="rId2" w:history="1">
        <w:r w:rsidRPr="00ED1B30">
          <w:rPr>
            <w:rStyle w:val="Hyperlink"/>
          </w:rPr>
          <w:t>http://udel.edu/~mcdonald/mythptc.html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698D"/>
    <w:multiLevelType w:val="hybridMultilevel"/>
    <w:tmpl w:val="0FA8163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624ED0"/>
    <w:multiLevelType w:val="hybridMultilevel"/>
    <w:tmpl w:val="AA90F62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33224"/>
    <w:multiLevelType w:val="hybridMultilevel"/>
    <w:tmpl w:val="BE348048"/>
    <w:lvl w:ilvl="0" w:tplc="A704D3D2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01DE0"/>
    <w:multiLevelType w:val="hybridMultilevel"/>
    <w:tmpl w:val="91FAD1D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70641"/>
    <w:multiLevelType w:val="hybridMultilevel"/>
    <w:tmpl w:val="4C805FC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6C7324"/>
    <w:multiLevelType w:val="hybridMultilevel"/>
    <w:tmpl w:val="096CF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0E0568"/>
    <w:multiLevelType w:val="hybridMultilevel"/>
    <w:tmpl w:val="8B6E74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C353B"/>
    <w:multiLevelType w:val="hybridMultilevel"/>
    <w:tmpl w:val="F50084E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DB4C70"/>
    <w:multiLevelType w:val="hybridMultilevel"/>
    <w:tmpl w:val="61EC32B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0DD"/>
    <w:rsid w:val="0000577F"/>
    <w:rsid w:val="00020C8D"/>
    <w:rsid w:val="0002364A"/>
    <w:rsid w:val="00033C21"/>
    <w:rsid w:val="000918CC"/>
    <w:rsid w:val="000A1B2B"/>
    <w:rsid w:val="000A38DA"/>
    <w:rsid w:val="000E00BD"/>
    <w:rsid w:val="0010352B"/>
    <w:rsid w:val="00105BF3"/>
    <w:rsid w:val="00153A30"/>
    <w:rsid w:val="001600ED"/>
    <w:rsid w:val="0016235C"/>
    <w:rsid w:val="0017517E"/>
    <w:rsid w:val="001A17F6"/>
    <w:rsid w:val="001B0E60"/>
    <w:rsid w:val="001B3405"/>
    <w:rsid w:val="001E2BF2"/>
    <w:rsid w:val="001F366B"/>
    <w:rsid w:val="00214516"/>
    <w:rsid w:val="00255B40"/>
    <w:rsid w:val="0026175B"/>
    <w:rsid w:val="00276A3A"/>
    <w:rsid w:val="002930D1"/>
    <w:rsid w:val="00297B89"/>
    <w:rsid w:val="002B0EBD"/>
    <w:rsid w:val="002E18BB"/>
    <w:rsid w:val="003157ED"/>
    <w:rsid w:val="00327461"/>
    <w:rsid w:val="00335817"/>
    <w:rsid w:val="00374417"/>
    <w:rsid w:val="003809FE"/>
    <w:rsid w:val="00390BB1"/>
    <w:rsid w:val="00394084"/>
    <w:rsid w:val="003A2D7A"/>
    <w:rsid w:val="003A47FA"/>
    <w:rsid w:val="003F427F"/>
    <w:rsid w:val="0041225B"/>
    <w:rsid w:val="004300D3"/>
    <w:rsid w:val="004331CC"/>
    <w:rsid w:val="00440DFE"/>
    <w:rsid w:val="0047034C"/>
    <w:rsid w:val="004C2AA9"/>
    <w:rsid w:val="004C368E"/>
    <w:rsid w:val="004F441B"/>
    <w:rsid w:val="0050627E"/>
    <w:rsid w:val="005078C0"/>
    <w:rsid w:val="00527FA1"/>
    <w:rsid w:val="00556826"/>
    <w:rsid w:val="00597CCF"/>
    <w:rsid w:val="005A7419"/>
    <w:rsid w:val="005F0DE4"/>
    <w:rsid w:val="006066E9"/>
    <w:rsid w:val="00650F44"/>
    <w:rsid w:val="00651C6C"/>
    <w:rsid w:val="00696778"/>
    <w:rsid w:val="00696E96"/>
    <w:rsid w:val="006E40F0"/>
    <w:rsid w:val="006F2899"/>
    <w:rsid w:val="00722DDB"/>
    <w:rsid w:val="0074449C"/>
    <w:rsid w:val="007C7FE6"/>
    <w:rsid w:val="007D62CB"/>
    <w:rsid w:val="00805D6C"/>
    <w:rsid w:val="00813270"/>
    <w:rsid w:val="00817702"/>
    <w:rsid w:val="008469C6"/>
    <w:rsid w:val="00885E75"/>
    <w:rsid w:val="009040DD"/>
    <w:rsid w:val="0091657D"/>
    <w:rsid w:val="00917444"/>
    <w:rsid w:val="00940836"/>
    <w:rsid w:val="00964928"/>
    <w:rsid w:val="00983BA2"/>
    <w:rsid w:val="0099167C"/>
    <w:rsid w:val="009B03BA"/>
    <w:rsid w:val="009B372D"/>
    <w:rsid w:val="009D5E7E"/>
    <w:rsid w:val="009F28F3"/>
    <w:rsid w:val="009F5129"/>
    <w:rsid w:val="00A04992"/>
    <w:rsid w:val="00A44580"/>
    <w:rsid w:val="00A50E91"/>
    <w:rsid w:val="00A56DBD"/>
    <w:rsid w:val="00A57B79"/>
    <w:rsid w:val="00A63700"/>
    <w:rsid w:val="00A65D00"/>
    <w:rsid w:val="00A851AE"/>
    <w:rsid w:val="00A94EC9"/>
    <w:rsid w:val="00AA218E"/>
    <w:rsid w:val="00AD315D"/>
    <w:rsid w:val="00B10621"/>
    <w:rsid w:val="00B368C7"/>
    <w:rsid w:val="00B640AF"/>
    <w:rsid w:val="00B9523A"/>
    <w:rsid w:val="00BC6133"/>
    <w:rsid w:val="00BD692B"/>
    <w:rsid w:val="00BE7210"/>
    <w:rsid w:val="00BF52F4"/>
    <w:rsid w:val="00C16624"/>
    <w:rsid w:val="00C40B8C"/>
    <w:rsid w:val="00C5268F"/>
    <w:rsid w:val="00C53CCE"/>
    <w:rsid w:val="00C5642E"/>
    <w:rsid w:val="00C60D6C"/>
    <w:rsid w:val="00C92D8E"/>
    <w:rsid w:val="00D111CB"/>
    <w:rsid w:val="00D153DA"/>
    <w:rsid w:val="00D22864"/>
    <w:rsid w:val="00D665D7"/>
    <w:rsid w:val="00D76017"/>
    <w:rsid w:val="00D83646"/>
    <w:rsid w:val="00D84B44"/>
    <w:rsid w:val="00DF20AF"/>
    <w:rsid w:val="00E07B00"/>
    <w:rsid w:val="00E24F7B"/>
    <w:rsid w:val="00E53B6A"/>
    <w:rsid w:val="00E5751D"/>
    <w:rsid w:val="00EA5320"/>
    <w:rsid w:val="00EA557F"/>
    <w:rsid w:val="00EB362C"/>
    <w:rsid w:val="00EC2C9B"/>
    <w:rsid w:val="00EE0329"/>
    <w:rsid w:val="00EE702A"/>
    <w:rsid w:val="00F10A36"/>
    <w:rsid w:val="00F12BD3"/>
    <w:rsid w:val="00F20619"/>
    <w:rsid w:val="00F61A62"/>
    <w:rsid w:val="00F67C3D"/>
    <w:rsid w:val="00FB12D5"/>
    <w:rsid w:val="00FC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5CC37"/>
  <w15:docId w15:val="{0668C80E-7467-47BD-876E-51DFD034F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EA557F"/>
    <w:rPr>
      <w:sz w:val="24"/>
      <w:szCs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EA557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A557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A557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A557F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A557F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A557F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A557F"/>
    <w:pPr>
      <w:spacing w:before="240" w:after="60"/>
      <w:outlineLvl w:val="6"/>
    </w:pPr>
    <w:rPr>
      <w:rFonts w:cstheme="majorBidi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A557F"/>
    <w:pPr>
      <w:spacing w:before="240" w:after="60"/>
      <w:outlineLvl w:val="7"/>
    </w:pPr>
    <w:rPr>
      <w:rFonts w:cstheme="majorBidi"/>
      <w:i/>
      <w:iCs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A557F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A557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A557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A557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A557F"/>
    <w:rPr>
      <w:rFonts w:cstheme="majorBidi"/>
      <w:b/>
      <w:bCs/>
      <w:sz w:val="28"/>
      <w:szCs w:val="2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A557F"/>
    <w:rPr>
      <w:rFonts w:cstheme="majorBidi"/>
      <w:b/>
      <w:bCs/>
      <w:i/>
      <w:iCs/>
      <w:sz w:val="26"/>
      <w:szCs w:val="26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A557F"/>
    <w:rPr>
      <w:rFonts w:cstheme="majorBidi"/>
      <w:b/>
      <w:bCs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A557F"/>
    <w:rPr>
      <w:rFonts w:cstheme="majorBidi"/>
      <w:sz w:val="24"/>
      <w:szCs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A557F"/>
    <w:rPr>
      <w:rFonts w:cstheme="majorBidi"/>
      <w:i/>
      <w:iCs/>
      <w:sz w:val="24"/>
      <w:szCs w:val="24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A557F"/>
    <w:rPr>
      <w:rFonts w:asciiTheme="majorHAnsi" w:eastAsiaTheme="majorEastAsia" w:hAnsiTheme="majorHAnsi" w:cstheme="majorBidi"/>
    </w:rPr>
  </w:style>
  <w:style w:type="paragraph" w:styleId="Titel">
    <w:name w:val="Title"/>
    <w:basedOn w:val="Standaard"/>
    <w:next w:val="Standaard"/>
    <w:link w:val="TitelChar"/>
    <w:uiPriority w:val="10"/>
    <w:qFormat/>
    <w:rsid w:val="00EA557F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elChar">
    <w:name w:val="Titel Char"/>
    <w:basedOn w:val="Standaardalinea-lettertype"/>
    <w:link w:val="Titel"/>
    <w:uiPriority w:val="10"/>
    <w:rsid w:val="00EA557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A557F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A557F"/>
    <w:rPr>
      <w:rFonts w:asciiTheme="majorHAnsi" w:eastAsiaTheme="majorEastAsia" w:hAnsiTheme="majorHAnsi" w:cstheme="majorBidi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EA557F"/>
    <w:rPr>
      <w:b/>
      <w:bCs/>
    </w:rPr>
  </w:style>
  <w:style w:type="character" w:styleId="Nadruk">
    <w:name w:val="Emphasis"/>
    <w:basedOn w:val="Standaardalinea-lettertype"/>
    <w:uiPriority w:val="20"/>
    <w:qFormat/>
    <w:rsid w:val="00EA557F"/>
    <w:rPr>
      <w:rFonts w:asciiTheme="minorHAnsi" w:hAnsiTheme="minorHAnsi"/>
      <w:b/>
      <w:i/>
      <w:iCs/>
    </w:rPr>
  </w:style>
  <w:style w:type="paragraph" w:styleId="Geenafstand">
    <w:name w:val="No Spacing"/>
    <w:basedOn w:val="Standaard"/>
    <w:uiPriority w:val="1"/>
    <w:qFormat/>
    <w:rsid w:val="00EA557F"/>
    <w:rPr>
      <w:szCs w:val="32"/>
    </w:rPr>
  </w:style>
  <w:style w:type="paragraph" w:styleId="Lijstalinea">
    <w:name w:val="List Paragraph"/>
    <w:basedOn w:val="Standaard"/>
    <w:uiPriority w:val="34"/>
    <w:qFormat/>
    <w:rsid w:val="00EA557F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EA557F"/>
    <w:rPr>
      <w:i/>
    </w:rPr>
  </w:style>
  <w:style w:type="character" w:customStyle="1" w:styleId="CitaatChar">
    <w:name w:val="Citaat Char"/>
    <w:basedOn w:val="Standaardalinea-lettertype"/>
    <w:link w:val="Citaat"/>
    <w:uiPriority w:val="29"/>
    <w:rsid w:val="00EA557F"/>
    <w:rPr>
      <w:i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A557F"/>
    <w:pPr>
      <w:ind w:left="720" w:right="720"/>
    </w:pPr>
    <w:rPr>
      <w:b/>
      <w:i/>
      <w:szCs w:val="22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A557F"/>
    <w:rPr>
      <w:b/>
      <w:i/>
      <w:sz w:val="24"/>
    </w:rPr>
  </w:style>
  <w:style w:type="character" w:styleId="Subtielebenadrukking">
    <w:name w:val="Subtle Emphasis"/>
    <w:uiPriority w:val="19"/>
    <w:qFormat/>
    <w:rsid w:val="00EA557F"/>
    <w:rPr>
      <w:i/>
      <w:color w:val="5A5A5A" w:themeColor="text1" w:themeTint="A5"/>
    </w:rPr>
  </w:style>
  <w:style w:type="character" w:styleId="Intensievebenadrukking">
    <w:name w:val="Intense Emphasis"/>
    <w:basedOn w:val="Standaardalinea-lettertype"/>
    <w:uiPriority w:val="21"/>
    <w:qFormat/>
    <w:rsid w:val="00EA557F"/>
    <w:rPr>
      <w:b/>
      <w:i/>
      <w:sz w:val="24"/>
      <w:szCs w:val="24"/>
      <w:u w:val="single"/>
    </w:rPr>
  </w:style>
  <w:style w:type="character" w:styleId="Subtieleverwijzing">
    <w:name w:val="Subtle Reference"/>
    <w:basedOn w:val="Standaardalinea-lettertype"/>
    <w:uiPriority w:val="31"/>
    <w:qFormat/>
    <w:rsid w:val="00EA557F"/>
    <w:rPr>
      <w:sz w:val="24"/>
      <w:szCs w:val="24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EA557F"/>
    <w:rPr>
      <w:b/>
      <w:sz w:val="24"/>
      <w:u w:val="single"/>
    </w:rPr>
  </w:style>
  <w:style w:type="character" w:styleId="Titelvanboek">
    <w:name w:val="Book Title"/>
    <w:basedOn w:val="Standaardalinea-lettertype"/>
    <w:uiPriority w:val="33"/>
    <w:qFormat/>
    <w:rsid w:val="00EA557F"/>
    <w:rPr>
      <w:rFonts w:asciiTheme="majorHAnsi" w:eastAsiaTheme="majorEastAsia" w:hAnsiTheme="majorHAnsi"/>
      <w:b/>
      <w:i/>
      <w:sz w:val="24"/>
      <w:szCs w:val="24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EA557F"/>
    <w:pPr>
      <w:outlineLvl w:val="9"/>
    </w:pPr>
  </w:style>
  <w:style w:type="paragraph" w:styleId="HTML-voorafopgemaakt">
    <w:name w:val="HTML Preformatted"/>
    <w:basedOn w:val="Standaard"/>
    <w:link w:val="HTML-voorafopgemaaktChar"/>
    <w:rsid w:val="001E2B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en-US"/>
    </w:rPr>
  </w:style>
  <w:style w:type="character" w:customStyle="1" w:styleId="HTML-voorafopgemaaktChar">
    <w:name w:val="HTML - vooraf opgemaakt Char"/>
    <w:basedOn w:val="Standaardalinea-lettertype"/>
    <w:link w:val="HTML-voorafopgemaakt"/>
    <w:rsid w:val="001E2BF2"/>
    <w:rPr>
      <w:rFonts w:ascii="Courier New" w:eastAsia="Times New Roman" w:hAnsi="Courier New" w:cs="Courier New"/>
      <w:color w:val="000000"/>
      <w:sz w:val="20"/>
      <w:szCs w:val="20"/>
      <w:lang w:val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E2BF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E2BF2"/>
    <w:rPr>
      <w:rFonts w:ascii="Tahoma" w:hAnsi="Tahoma" w:cs="Tahoma"/>
      <w:sz w:val="16"/>
      <w:szCs w:val="16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3A2D7A"/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3A2D7A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3A2D7A"/>
    <w:rPr>
      <w:vertAlign w:val="superscript"/>
    </w:rPr>
  </w:style>
  <w:style w:type="character" w:styleId="Hyperlink">
    <w:name w:val="Hyperlink"/>
    <w:basedOn w:val="Standaardalinea-lettertype"/>
    <w:uiPriority w:val="99"/>
    <w:unhideWhenUsed/>
    <w:rsid w:val="006F2899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9F51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9D5E7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D5E7E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9D5E7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D5E7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44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2.ac-lyon.fr/enseigne/biologie/spip.php?article367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udel.edu/~mcdonald/mythptc.html" TargetMode="External"/><Relationship Id="rId1" Type="http://schemas.openxmlformats.org/officeDocument/2006/relationships/hyperlink" Target="http://udel.edu/~mcdonald/mythtongueroll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ahoma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F643F4-459E-450F-8C62-B3DF13B0F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1533</Words>
  <Characters>8433</Characters>
  <Application>Microsoft Office Word</Application>
  <DocSecurity>0</DocSecurity>
  <Lines>70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Gee van Duin</dc:creator>
  <cp:lastModifiedBy>Gee van Duin</cp:lastModifiedBy>
  <cp:revision>2</cp:revision>
  <cp:lastPrinted>2017-01-20T14:18:00Z</cp:lastPrinted>
  <dcterms:created xsi:type="dcterms:W3CDTF">2019-01-10T14:13:00Z</dcterms:created>
  <dcterms:modified xsi:type="dcterms:W3CDTF">2019-01-10T14:13:00Z</dcterms:modified>
</cp:coreProperties>
</file>