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D1E77" w:rsidRDefault="008D1E77" w:rsidP="00512A30">
      <w:pPr>
        <w:pStyle w:val="Titel"/>
      </w:pPr>
      <w:r>
        <w:t>Leidse Verklaring over Evolutie en Religie</w:t>
      </w:r>
      <w:r w:rsidR="00512A30">
        <w:rPr>
          <w:rStyle w:val="Voetnootmarkering"/>
        </w:rPr>
        <w:footnoteReference w:id="1"/>
      </w:r>
    </w:p>
    <w:p w:rsidR="008D1E77" w:rsidRDefault="008D1E77" w:rsidP="008D1E77"/>
    <w:p w:rsidR="008D1E77" w:rsidRDefault="008D1E77" w:rsidP="008D1E77">
      <w:r>
        <w:t xml:space="preserve">Wij, gelovige en seculiere biologen, filosofen, leraren, theologen en wetenschapshistorici, deelnemers aan de Lorentz workshop </w:t>
      </w:r>
      <w:proofErr w:type="spellStart"/>
      <w:r>
        <w:t>Distinguishing</w:t>
      </w:r>
      <w:proofErr w:type="spellEnd"/>
      <w:r>
        <w:t xml:space="preserve"> </w:t>
      </w:r>
      <w:proofErr w:type="spellStart"/>
      <w:r>
        <w:t>Science</w:t>
      </w:r>
      <w:proofErr w:type="spellEnd"/>
      <w:r>
        <w:t xml:space="preserve"> </w:t>
      </w:r>
      <w:proofErr w:type="spellStart"/>
      <w:r>
        <w:t>and</w:t>
      </w:r>
      <w:proofErr w:type="spellEnd"/>
      <w:r>
        <w:t xml:space="preserve"> </w:t>
      </w:r>
      <w:proofErr w:type="spellStart"/>
      <w:r>
        <w:t>Metaphysics</w:t>
      </w:r>
      <w:proofErr w:type="spellEnd"/>
      <w:r>
        <w:t xml:space="preserve"> in </w:t>
      </w:r>
      <w:proofErr w:type="spellStart"/>
      <w:r>
        <w:t>Evolution</w:t>
      </w:r>
      <w:proofErr w:type="spellEnd"/>
      <w:r w:rsidR="00512A30">
        <w:t xml:space="preserve"> </w:t>
      </w:r>
      <w:proofErr w:type="spellStart"/>
      <w:r>
        <w:t>and</w:t>
      </w:r>
      <w:proofErr w:type="spellEnd"/>
      <w:r>
        <w:t xml:space="preserve"> </w:t>
      </w:r>
      <w:proofErr w:type="spellStart"/>
      <w:r>
        <w:t>Religion</w:t>
      </w:r>
      <w:proofErr w:type="spellEnd"/>
      <w:r>
        <w:t xml:space="preserve"> 2018 in Leiden, Nederland, verklaren:</w:t>
      </w:r>
    </w:p>
    <w:p w:rsidR="008D1E77" w:rsidRDefault="008D1E77" w:rsidP="008D1E77">
      <w:r>
        <w:t>1. De evolutietheorie, zoals deze gedurende meer dan anderhalve eeuw is uitgewerkt, vormt op dit moment de beste wetenschappelijke verklaring voor de diversiteit, verspreidingspatronen, geschiedenis en nog steeds voortgaande ontwikkeling van het leven op aarde;</w:t>
      </w:r>
    </w:p>
    <w:p w:rsidR="008D1E77" w:rsidRDefault="008D1E77" w:rsidP="008D1E77">
      <w:r>
        <w:t>2. Deze theorie vormt een overkoepelend raamwerk voor de biologie dat essentieel is om levende organismen te begrijpen, en kent toepassingen in de geneeskunde, computerwetenschappen, ecologie, landbouw et cetera;</w:t>
      </w:r>
    </w:p>
    <w:p w:rsidR="008D1E77" w:rsidRDefault="008D1E77" w:rsidP="008D1E77">
      <w:r>
        <w:t>3. De evolutietheorie dient te worden onderwezen op zowel bijzondere als openbare middelbare scholen, op een wijze die haar onderscheidt van ideologische interpretaties ervan;</w:t>
      </w:r>
    </w:p>
    <w:p w:rsidR="008D1E77" w:rsidRDefault="008D1E77" w:rsidP="008D1E77">
      <w:r>
        <w:t>4. Wetenschappers, filosofen en religieuze gelovigen zijn het in het verleden soms oneens geweest over de evolutietheorie en zijn het dat soms nog steeds; deze meningsverschillen zijn echter noch inherent aan de evolutietheorie, noch aan religie per se;</w:t>
      </w:r>
    </w:p>
    <w:p w:rsidR="008D1E77" w:rsidRDefault="008D1E77" w:rsidP="008D1E77">
      <w:r>
        <w:t>5. We dienen de onderscheiden rol van wetenschap en van religie (inclusief seculiere levensbeschouwingen) te respecteren: religieuze claims moeten niet boven gevestigde wetenschappelijke conclusies worden geplaatst; evenmin dienen de natuurwetenschappen gebruikt te worden om beweringen over metafysische aspecten van religies te doen;</w:t>
      </w:r>
    </w:p>
    <w:p w:rsidR="008D1E77" w:rsidRDefault="008D1E77" w:rsidP="008D1E77">
      <w:r>
        <w:t>6. In geval van botsingen of onenigheid is de beste oplossing het aangaan van een respectvolle dialoog;</w:t>
      </w:r>
    </w:p>
    <w:p w:rsidR="009830BD" w:rsidRDefault="008D1E77" w:rsidP="008D1E77">
      <w:r>
        <w:t>7. We zullen waar mogelijk reageren op ongerechtvaardigde beweringen gemaakt in onze eigen discipline over andere disciplines en ons inzetten voor voortgaande respectvolle interacties.</w:t>
      </w:r>
    </w:p>
    <w:p w:rsidR="000E30C1" w:rsidRDefault="000E30C1">
      <w:bookmarkStart w:id="0" w:name="_GoBack"/>
      <w:bookmarkEnd w:id="0"/>
    </w:p>
    <w:sectPr w:rsidR="000E30C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A30" w:rsidRDefault="00512A30" w:rsidP="00512A30">
      <w:pPr>
        <w:spacing w:after="0" w:line="240" w:lineRule="auto"/>
      </w:pPr>
      <w:r>
        <w:separator/>
      </w:r>
    </w:p>
  </w:endnote>
  <w:endnote w:type="continuationSeparator" w:id="0">
    <w:p w:rsidR="00512A30" w:rsidRDefault="00512A30" w:rsidP="00512A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A30" w:rsidRDefault="00512A30" w:rsidP="00512A30">
      <w:pPr>
        <w:spacing w:after="0" w:line="240" w:lineRule="auto"/>
      </w:pPr>
      <w:r>
        <w:separator/>
      </w:r>
    </w:p>
  </w:footnote>
  <w:footnote w:type="continuationSeparator" w:id="0">
    <w:p w:rsidR="00512A30" w:rsidRDefault="00512A30" w:rsidP="00512A30">
      <w:pPr>
        <w:spacing w:after="0" w:line="240" w:lineRule="auto"/>
      </w:pPr>
      <w:r>
        <w:continuationSeparator/>
      </w:r>
    </w:p>
  </w:footnote>
  <w:footnote w:id="1">
    <w:p w:rsidR="00512A30" w:rsidRDefault="00512A30" w:rsidP="00512A30">
      <w:r>
        <w:rPr>
          <w:rStyle w:val="Voetnootmarkering"/>
        </w:rPr>
        <w:footnoteRef/>
      </w:r>
      <w:r>
        <w:t xml:space="preserve"> </w:t>
      </w:r>
      <w:r w:rsidRPr="00512A30">
        <w:rPr>
          <w:sz w:val="16"/>
        </w:rPr>
        <w:t xml:space="preserve">Zijn botsingen tussen evolutie en schepping onvermijdelijk? </w:t>
      </w:r>
      <w:r w:rsidRPr="00512A30">
        <w:rPr>
          <w:sz w:val="16"/>
        </w:rPr>
        <w:br/>
        <w:t xml:space="preserve">Om die vraag te onderzoeken organiseerden de Wageningse evolutiebioloog Duur </w:t>
      </w:r>
      <w:proofErr w:type="spellStart"/>
      <w:r w:rsidRPr="00512A30">
        <w:rPr>
          <w:sz w:val="16"/>
        </w:rPr>
        <w:t>Aanen</w:t>
      </w:r>
      <w:proofErr w:type="spellEnd"/>
      <w:r w:rsidRPr="00512A30">
        <w:rPr>
          <w:sz w:val="16"/>
        </w:rPr>
        <w:t xml:space="preserve"> en Amsterdamse theoloog Gijsbert van den Brink eind augustus 2018 een vijfdaagse Lorentz Workshop (zie ook peiling ‘Hebben evolutiebiologen en theologen elkaar iets te vertellen?’, </w:t>
      </w:r>
      <w:proofErr w:type="spellStart"/>
      <w:r w:rsidRPr="00512A30">
        <w:rPr>
          <w:sz w:val="16"/>
        </w:rPr>
        <w:t>Bionieuws</w:t>
      </w:r>
      <w:proofErr w:type="spellEnd"/>
      <w:r w:rsidRPr="00512A30">
        <w:rPr>
          <w:sz w:val="16"/>
        </w:rPr>
        <w:t xml:space="preserve"> 13). </w:t>
      </w:r>
      <w:r w:rsidRPr="00512A30">
        <w:rPr>
          <w:sz w:val="16"/>
        </w:rPr>
        <w:br/>
        <w:t>Dit resulteerde in bovenstaande slotverklaring die door een overgrote meerderheid van de ruim 55 deelnemende natuurwetenschappers, theologen, filosofen, historici en docenten is ondertekend en 30 oktober tijdens het Nationaal Religiedebat in Amsterdam is gepresenteerd.</w:t>
      </w:r>
    </w:p>
    <w:p w:rsidR="00512A30" w:rsidRDefault="00512A30">
      <w:pPr>
        <w:pStyle w:val="Voetnoottekst"/>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25"/>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30BD"/>
    <w:rsid w:val="000E30C1"/>
    <w:rsid w:val="001234B5"/>
    <w:rsid w:val="001E4CD4"/>
    <w:rsid w:val="00512A30"/>
    <w:rsid w:val="008D1E77"/>
    <w:rsid w:val="009830BD"/>
    <w:rsid w:val="00DB2B21"/>
    <w:rsid w:val="00FA49C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8A6FFB"/>
  <w15:chartTrackingRefBased/>
  <w15:docId w15:val="{C741649D-23AA-47DA-9F96-9A942FA137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ijl1">
    <w:name w:val="Stijl1"/>
    <w:basedOn w:val="Standaard"/>
    <w:link w:val="Stijl1Char"/>
    <w:qFormat/>
    <w:rsid w:val="00FA49CB"/>
    <w:pPr>
      <w:spacing w:after="0" w:line="240" w:lineRule="auto"/>
    </w:pPr>
    <w:rPr>
      <w:rFonts w:ascii="Tahoma" w:hAnsi="Tahoma" w:cs="Tahoma"/>
      <w:b/>
      <w:sz w:val="56"/>
      <w:szCs w:val="56"/>
    </w:rPr>
  </w:style>
  <w:style w:type="character" w:customStyle="1" w:styleId="Stijl1Char">
    <w:name w:val="Stijl1 Char"/>
    <w:basedOn w:val="Standaardalinea-lettertype"/>
    <w:link w:val="Stijl1"/>
    <w:rsid w:val="00FA49CB"/>
    <w:rPr>
      <w:rFonts w:ascii="Tahoma" w:hAnsi="Tahoma" w:cs="Tahoma"/>
      <w:b/>
      <w:sz w:val="56"/>
      <w:szCs w:val="56"/>
    </w:rPr>
  </w:style>
  <w:style w:type="paragraph" w:styleId="Titel">
    <w:name w:val="Title"/>
    <w:basedOn w:val="Standaard"/>
    <w:next w:val="Standaard"/>
    <w:link w:val="TitelChar"/>
    <w:uiPriority w:val="10"/>
    <w:qFormat/>
    <w:rsid w:val="00512A3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Char">
    <w:name w:val="Titel Char"/>
    <w:basedOn w:val="Standaardalinea-lettertype"/>
    <w:link w:val="Titel"/>
    <w:uiPriority w:val="10"/>
    <w:rsid w:val="00512A30"/>
    <w:rPr>
      <w:rFonts w:asciiTheme="majorHAnsi" w:eastAsiaTheme="majorEastAsia" w:hAnsiTheme="majorHAnsi" w:cstheme="majorBidi"/>
      <w:spacing w:val="-10"/>
      <w:kern w:val="28"/>
      <w:sz w:val="56"/>
      <w:szCs w:val="56"/>
    </w:rPr>
  </w:style>
  <w:style w:type="paragraph" w:styleId="Voetnoottekst">
    <w:name w:val="footnote text"/>
    <w:basedOn w:val="Standaard"/>
    <w:link w:val="VoetnoottekstChar"/>
    <w:uiPriority w:val="99"/>
    <w:semiHidden/>
    <w:unhideWhenUsed/>
    <w:rsid w:val="00512A30"/>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512A30"/>
    <w:rPr>
      <w:sz w:val="20"/>
      <w:szCs w:val="20"/>
    </w:rPr>
  </w:style>
  <w:style w:type="character" w:styleId="Voetnootmarkering">
    <w:name w:val="footnote reference"/>
    <w:basedOn w:val="Standaardalinea-lettertype"/>
    <w:uiPriority w:val="99"/>
    <w:semiHidden/>
    <w:unhideWhenUsed/>
    <w:rsid w:val="00512A3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398791-85B5-4EB1-828E-97089CA6F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277</Words>
  <Characters>1529</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 van Duin</dc:creator>
  <cp:keywords/>
  <dc:description/>
  <cp:lastModifiedBy>Gee van Duin</cp:lastModifiedBy>
  <cp:revision>2</cp:revision>
  <cp:lastPrinted>2018-12-18T12:02:00Z</cp:lastPrinted>
  <dcterms:created xsi:type="dcterms:W3CDTF">2018-12-18T12:09:00Z</dcterms:created>
  <dcterms:modified xsi:type="dcterms:W3CDTF">2018-12-18T12:09:00Z</dcterms:modified>
</cp:coreProperties>
</file>