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3171"/>
        <w:gridCol w:w="2917"/>
      </w:tblGrid>
      <w:tr w:rsidR="00334E53" w:rsidRPr="00C16C20" w14:paraId="45030E3C" w14:textId="77777777" w:rsidTr="00334E53">
        <w:tc>
          <w:tcPr>
            <w:tcW w:w="2973" w:type="dxa"/>
          </w:tcPr>
          <w:p w14:paraId="7B3D88FD" w14:textId="77777777" w:rsidR="00823920" w:rsidRPr="00C16C20" w:rsidRDefault="00823920" w:rsidP="00823920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3403F448" w14:textId="3FC0D761" w:rsidR="00007065" w:rsidRPr="00C16C20" w:rsidRDefault="00007065" w:rsidP="001522B2">
            <w:pPr>
              <w:pStyle w:val="Lijstalinea"/>
              <w:numPr>
                <w:ilvl w:val="0"/>
                <w:numId w:val="1"/>
              </w:numPr>
              <w:ind w:left="284" w:hanging="284"/>
              <w:rPr>
                <w:rFonts w:ascii="Calibri" w:hAnsi="Calibri" w:cs="Calibri"/>
                <w:sz w:val="24"/>
                <w:szCs w:val="24"/>
              </w:rPr>
            </w:pPr>
            <w:r w:rsidRPr="00C16C20">
              <w:rPr>
                <w:rFonts w:ascii="Calibri" w:hAnsi="Calibri" w:cs="Calibri"/>
                <w:sz w:val="24"/>
                <w:szCs w:val="24"/>
              </w:rPr>
              <w:t>De Dodo wa</w:t>
            </w:r>
            <w:r w:rsidR="00B729E9" w:rsidRPr="00C16C20">
              <w:rPr>
                <w:rFonts w:ascii="Calibri" w:hAnsi="Calibri" w:cs="Calibri"/>
                <w:sz w:val="24"/>
                <w:szCs w:val="24"/>
              </w:rPr>
              <w:t>s een loopvogel</w:t>
            </w:r>
            <w:r w:rsidRPr="00C16C20">
              <w:rPr>
                <w:rFonts w:ascii="Calibri" w:hAnsi="Calibri" w:cs="Calibri"/>
                <w:sz w:val="24"/>
                <w:szCs w:val="24"/>
              </w:rPr>
              <w:t xml:space="preserve"> met gele poten </w:t>
            </w:r>
            <w:r w:rsidR="001522B2">
              <w:rPr>
                <w:rFonts w:ascii="Calibri" w:hAnsi="Calibri" w:cs="Calibri"/>
                <w:sz w:val="24"/>
                <w:szCs w:val="24"/>
              </w:rPr>
              <w:t>met flinke klauwen. Hij liep fier rechtop.</w:t>
            </w:r>
            <w:r w:rsidRPr="00C16C2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3172" w:type="dxa"/>
          </w:tcPr>
          <w:p w14:paraId="16BF4E85" w14:textId="77777777" w:rsidR="00823920" w:rsidRPr="00C16C20" w:rsidRDefault="00823920" w:rsidP="00823920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4433FF0F" w14:textId="77777777" w:rsidR="00823920" w:rsidRPr="00C16C20" w:rsidRDefault="00B729E9" w:rsidP="00606290">
            <w:pPr>
              <w:pStyle w:val="Lijstalinea"/>
              <w:numPr>
                <w:ilvl w:val="0"/>
                <w:numId w:val="1"/>
              </w:numPr>
              <w:ind w:left="332" w:hanging="283"/>
              <w:rPr>
                <w:rFonts w:ascii="Calibri" w:hAnsi="Calibri" w:cs="Calibri"/>
                <w:sz w:val="24"/>
                <w:szCs w:val="24"/>
              </w:rPr>
            </w:pPr>
            <w:r w:rsidRPr="00C16C20">
              <w:rPr>
                <w:rFonts w:ascii="Calibri" w:hAnsi="Calibri" w:cs="Calibri"/>
                <w:sz w:val="24"/>
                <w:szCs w:val="24"/>
              </w:rPr>
              <w:t xml:space="preserve">De Dodo </w:t>
            </w:r>
            <w:r w:rsidR="00D854C3" w:rsidRPr="00C16C20">
              <w:rPr>
                <w:rFonts w:ascii="Calibri" w:hAnsi="Calibri" w:cs="Calibri"/>
                <w:sz w:val="24"/>
                <w:szCs w:val="24"/>
              </w:rPr>
              <w:t>leefde</w:t>
            </w:r>
            <w:r w:rsidRPr="00C16C20">
              <w:rPr>
                <w:rFonts w:ascii="Calibri" w:hAnsi="Calibri" w:cs="Calibri"/>
                <w:sz w:val="24"/>
                <w:szCs w:val="24"/>
              </w:rPr>
              <w:t xml:space="preserve"> op het eiland Mauritius</w:t>
            </w:r>
            <w:r w:rsidR="002E2DBA">
              <w:rPr>
                <w:rFonts w:ascii="Calibri" w:hAnsi="Calibri" w:cs="Calibri"/>
                <w:sz w:val="24"/>
                <w:szCs w:val="24"/>
              </w:rPr>
              <w:t>; zijn biotoop was het bos.</w:t>
            </w:r>
          </w:p>
        </w:tc>
        <w:tc>
          <w:tcPr>
            <w:tcW w:w="2917" w:type="dxa"/>
          </w:tcPr>
          <w:p w14:paraId="19CCCBE0" w14:textId="77777777" w:rsidR="00823920" w:rsidRPr="00C16C20" w:rsidRDefault="00823920" w:rsidP="00823920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60B619A7" w14:textId="35D9A962" w:rsidR="00EE359B" w:rsidRPr="00C16C20" w:rsidRDefault="00C220B2" w:rsidP="002E2DBA">
            <w:pPr>
              <w:pStyle w:val="Lijstalinea"/>
              <w:numPr>
                <w:ilvl w:val="0"/>
                <w:numId w:val="1"/>
              </w:numPr>
              <w:ind w:left="380" w:hanging="284"/>
              <w:rPr>
                <w:rFonts w:ascii="Calibri" w:hAnsi="Calibri" w:cs="Calibri"/>
                <w:sz w:val="24"/>
                <w:szCs w:val="24"/>
              </w:rPr>
            </w:pPr>
            <w:r w:rsidRPr="00C16C20">
              <w:rPr>
                <w:rFonts w:ascii="Calibri" w:hAnsi="Calibri" w:cs="Calibri"/>
                <w:sz w:val="24"/>
                <w:szCs w:val="24"/>
              </w:rPr>
              <w:t xml:space="preserve">Mauritius </w:t>
            </w:r>
            <w:r w:rsidR="0047332C">
              <w:rPr>
                <w:rFonts w:ascii="Calibri" w:hAnsi="Calibri" w:cs="Calibri"/>
                <w:sz w:val="24"/>
                <w:szCs w:val="24"/>
              </w:rPr>
              <w:t>is ontstaan door vulkaanuitbarstingen.</w:t>
            </w:r>
            <w:r w:rsidR="00C07CD3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334E53" w:rsidRPr="00C16C20" w14:paraId="7BC0FA09" w14:textId="77777777" w:rsidTr="00334E53">
        <w:tc>
          <w:tcPr>
            <w:tcW w:w="2973" w:type="dxa"/>
          </w:tcPr>
          <w:p w14:paraId="2145E339" w14:textId="77777777" w:rsidR="00823920" w:rsidRPr="00C16C20" w:rsidRDefault="00823920" w:rsidP="00823920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112AC9DE" w14:textId="77777777" w:rsidR="00B87E96" w:rsidRPr="00C16C20" w:rsidRDefault="00D854C3" w:rsidP="00A06F89">
            <w:pPr>
              <w:pStyle w:val="Lijstalinea"/>
              <w:numPr>
                <w:ilvl w:val="0"/>
                <w:numId w:val="1"/>
              </w:numPr>
              <w:ind w:left="284" w:hanging="284"/>
              <w:rPr>
                <w:rFonts w:ascii="Calibri" w:hAnsi="Calibri" w:cs="Calibri"/>
                <w:sz w:val="24"/>
                <w:szCs w:val="24"/>
              </w:rPr>
            </w:pPr>
            <w:r w:rsidRPr="00C16C20">
              <w:rPr>
                <w:rFonts w:ascii="Calibri" w:hAnsi="Calibri" w:cs="Calibri"/>
                <w:sz w:val="24"/>
                <w:szCs w:val="24"/>
              </w:rPr>
              <w:t xml:space="preserve">De Dodo hoort bij de familie van de </w:t>
            </w:r>
            <w:proofErr w:type="spellStart"/>
            <w:r w:rsidRPr="00C16C20">
              <w:rPr>
                <w:rFonts w:ascii="Calibri" w:hAnsi="Calibri" w:cs="Calibri"/>
                <w:sz w:val="24"/>
                <w:szCs w:val="24"/>
              </w:rPr>
              <w:t>Duifachtigen</w:t>
            </w:r>
            <w:proofErr w:type="spellEnd"/>
            <w:r w:rsidRPr="00C16C20">
              <w:rPr>
                <w:rFonts w:ascii="Calibri" w:hAnsi="Calibri" w:cs="Calibri"/>
                <w:sz w:val="24"/>
                <w:szCs w:val="24"/>
              </w:rPr>
              <w:t>.</w:t>
            </w:r>
            <w:r w:rsidR="007E0E8A" w:rsidRPr="00C16C2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07065" w:rsidRPr="00C16C20">
              <w:rPr>
                <w:rFonts w:ascii="Calibri" w:hAnsi="Calibri" w:cs="Calibri"/>
                <w:sz w:val="24"/>
                <w:szCs w:val="24"/>
              </w:rPr>
              <w:t>Duiven kunnen in het algemeen vliegen.</w:t>
            </w:r>
          </w:p>
          <w:p w14:paraId="318EFA0E" w14:textId="77777777" w:rsidR="00007065" w:rsidRPr="00C16C20" w:rsidRDefault="00007065" w:rsidP="00007065">
            <w:pPr>
              <w:pStyle w:val="Lijstalinea"/>
              <w:ind w:left="284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72" w:type="dxa"/>
          </w:tcPr>
          <w:p w14:paraId="551BAB99" w14:textId="77777777" w:rsidR="003C7DB3" w:rsidRPr="00C16C20" w:rsidRDefault="003C7DB3" w:rsidP="003C7DB3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2192F57C" w14:textId="4D69DA0F" w:rsidR="004708ED" w:rsidRPr="006A6BFB" w:rsidRDefault="006A6BFB" w:rsidP="006A6BFB">
            <w:pPr>
              <w:rPr>
                <w:rFonts w:ascii="Calibri" w:hAnsi="Calibri" w:cs="Calibri"/>
                <w:sz w:val="24"/>
                <w:szCs w:val="24"/>
              </w:rPr>
            </w:pPr>
            <w:r w:rsidRPr="006A6BFB">
              <w:rPr>
                <w:rFonts w:ascii="Calibri" w:hAnsi="Calibri" w:cs="Calibri"/>
                <w:sz w:val="24"/>
                <w:szCs w:val="24"/>
              </w:rPr>
              <w:t>5.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708ED" w:rsidRPr="006A6BFB">
              <w:rPr>
                <w:rFonts w:ascii="Calibri" w:hAnsi="Calibri" w:cs="Calibri"/>
                <w:sz w:val="24"/>
                <w:szCs w:val="24"/>
              </w:rPr>
              <w:t>In 1505 kwamen de Portugezen voor het eerst op Mauritius op weg naar Oost-Indië</w:t>
            </w:r>
            <w:r w:rsidR="008B5C36" w:rsidRPr="006A6BFB">
              <w:rPr>
                <w:rFonts w:ascii="Calibri" w:hAnsi="Calibri" w:cs="Calibri"/>
                <w:sz w:val="24"/>
                <w:szCs w:val="24"/>
              </w:rPr>
              <w:t xml:space="preserve"> om drinkwater in te slaan</w:t>
            </w:r>
            <w:r w:rsidR="004708ED" w:rsidRPr="006A6BFB">
              <w:rPr>
                <w:rFonts w:ascii="Calibri" w:hAnsi="Calibri" w:cs="Calibri"/>
                <w:sz w:val="24"/>
                <w:szCs w:val="24"/>
              </w:rPr>
              <w:t>.</w:t>
            </w:r>
            <w:r w:rsidR="0047332C">
              <w:rPr>
                <w:rFonts w:ascii="Calibri" w:hAnsi="Calibri" w:cs="Calibri"/>
                <w:sz w:val="24"/>
                <w:szCs w:val="24"/>
              </w:rPr>
              <w:t xml:space="preserve"> Het eiland was toen nog onbewoond.</w:t>
            </w:r>
          </w:p>
          <w:p w14:paraId="1DE054EA" w14:textId="77777777" w:rsidR="00823920" w:rsidRPr="00C16C20" w:rsidRDefault="00823920" w:rsidP="004708ED">
            <w:pPr>
              <w:pStyle w:val="Lijstalinea"/>
              <w:ind w:left="332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17" w:type="dxa"/>
          </w:tcPr>
          <w:p w14:paraId="422657B2" w14:textId="77777777" w:rsidR="003C7DB3" w:rsidRPr="00C16C20" w:rsidRDefault="003C7DB3" w:rsidP="003C7DB3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53FF1477" w14:textId="617C5EA1" w:rsidR="00EE359B" w:rsidRPr="006A6BFB" w:rsidRDefault="006A6BFB" w:rsidP="006A6BFB">
            <w:pPr>
              <w:rPr>
                <w:rFonts w:ascii="Calibri" w:hAnsi="Calibri" w:cs="Calibri"/>
                <w:sz w:val="24"/>
                <w:szCs w:val="24"/>
              </w:rPr>
            </w:pPr>
            <w:r w:rsidRPr="006A6BFB">
              <w:rPr>
                <w:rFonts w:ascii="Calibri" w:hAnsi="Calibri" w:cs="Calibri"/>
                <w:sz w:val="24"/>
                <w:szCs w:val="24"/>
              </w:rPr>
              <w:t>6.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32213" w:rsidRPr="006A6BFB">
              <w:rPr>
                <w:rFonts w:ascii="Calibri" w:hAnsi="Calibri" w:cs="Calibri"/>
                <w:sz w:val="24"/>
                <w:szCs w:val="24"/>
              </w:rPr>
              <w:t xml:space="preserve">De Dodo </w:t>
            </w:r>
            <w:r w:rsidR="00427FA8">
              <w:rPr>
                <w:rFonts w:ascii="Calibri" w:hAnsi="Calibri" w:cs="Calibri"/>
                <w:sz w:val="24"/>
                <w:szCs w:val="24"/>
              </w:rPr>
              <w:t>maakte</w:t>
            </w:r>
            <w:r w:rsidR="00032213" w:rsidRPr="006A6BFB">
              <w:rPr>
                <w:rFonts w:ascii="Calibri" w:hAnsi="Calibri" w:cs="Calibri"/>
                <w:sz w:val="24"/>
                <w:szCs w:val="24"/>
              </w:rPr>
              <w:t xml:space="preserve"> haar</w:t>
            </w:r>
            <w:r w:rsidR="00D854C3" w:rsidRPr="006A6BFB">
              <w:rPr>
                <w:rFonts w:ascii="Calibri" w:hAnsi="Calibri" w:cs="Calibri"/>
                <w:sz w:val="24"/>
                <w:szCs w:val="24"/>
              </w:rPr>
              <w:t xml:space="preserve"> nest op de grond </w:t>
            </w:r>
            <w:r w:rsidR="0047332C">
              <w:rPr>
                <w:rFonts w:ascii="Calibri" w:hAnsi="Calibri" w:cs="Calibri"/>
                <w:sz w:val="24"/>
                <w:szCs w:val="24"/>
              </w:rPr>
              <w:t>w</w:t>
            </w:r>
            <w:r w:rsidR="001522B2">
              <w:rPr>
                <w:rFonts w:ascii="Calibri" w:hAnsi="Calibri" w:cs="Calibri"/>
                <w:sz w:val="24"/>
                <w:szCs w:val="24"/>
              </w:rPr>
              <w:t>aarin ze</w:t>
            </w:r>
            <w:r w:rsidR="00D854C3" w:rsidRPr="006A6BF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96358">
              <w:rPr>
                <w:rFonts w:ascii="Calibri" w:hAnsi="Calibri" w:cs="Calibri"/>
                <w:sz w:val="24"/>
                <w:szCs w:val="24"/>
              </w:rPr>
              <w:t xml:space="preserve">waarschijnlijk </w:t>
            </w:r>
            <w:r w:rsidR="00D854C3" w:rsidRPr="006A6BFB">
              <w:rPr>
                <w:rFonts w:ascii="Calibri" w:hAnsi="Calibri" w:cs="Calibri"/>
                <w:sz w:val="24"/>
                <w:szCs w:val="24"/>
              </w:rPr>
              <w:t>één</w:t>
            </w:r>
            <w:r w:rsidR="00007065" w:rsidRPr="006A6BFB">
              <w:rPr>
                <w:rFonts w:ascii="Calibri" w:hAnsi="Calibri" w:cs="Calibri"/>
                <w:sz w:val="24"/>
                <w:szCs w:val="24"/>
              </w:rPr>
              <w:t xml:space="preserve"> groot ei </w:t>
            </w:r>
            <w:r w:rsidR="001522B2">
              <w:rPr>
                <w:rFonts w:ascii="Calibri" w:hAnsi="Calibri" w:cs="Calibri"/>
                <w:sz w:val="24"/>
                <w:szCs w:val="24"/>
              </w:rPr>
              <w:t>legde</w:t>
            </w:r>
            <w:r w:rsidR="00007065" w:rsidRPr="006A6BFB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334E53" w:rsidRPr="00C16C20" w14:paraId="13910E1A" w14:textId="77777777" w:rsidTr="00334E53">
        <w:tc>
          <w:tcPr>
            <w:tcW w:w="2973" w:type="dxa"/>
          </w:tcPr>
          <w:p w14:paraId="35451F2F" w14:textId="77777777" w:rsidR="00A67963" w:rsidRPr="00C16C20" w:rsidRDefault="00A67963" w:rsidP="00A67963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37CA27EA" w14:textId="77777777" w:rsidR="00007065" w:rsidRPr="00334E53" w:rsidRDefault="00334E53" w:rsidP="00334E5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7.</w:t>
            </w:r>
            <w:r w:rsidR="004708ED" w:rsidRPr="00334E53">
              <w:rPr>
                <w:rFonts w:ascii="Calibri" w:hAnsi="Calibri" w:cs="Calibri"/>
                <w:sz w:val="24"/>
                <w:szCs w:val="24"/>
              </w:rPr>
              <w:t xml:space="preserve"> 4200 jaar geleden was het extreem droog</w:t>
            </w:r>
            <w:r w:rsidR="00FE486B">
              <w:rPr>
                <w:rFonts w:ascii="Calibri" w:hAnsi="Calibri" w:cs="Calibri"/>
                <w:sz w:val="24"/>
                <w:szCs w:val="24"/>
              </w:rPr>
              <w:t xml:space="preserve"> op Mauritius</w:t>
            </w:r>
            <w:r w:rsidR="004708ED" w:rsidRPr="00334E53">
              <w:rPr>
                <w:rFonts w:ascii="Calibri" w:hAnsi="Calibri" w:cs="Calibri"/>
                <w:sz w:val="24"/>
                <w:szCs w:val="24"/>
              </w:rPr>
              <w:t xml:space="preserve">, waardoor laaggelegen plassen veranderden in zoute moerassen. </w:t>
            </w:r>
          </w:p>
          <w:p w14:paraId="616A0DAE" w14:textId="77777777" w:rsidR="00007065" w:rsidRPr="00C16C20" w:rsidRDefault="00007065" w:rsidP="0000706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72" w:type="dxa"/>
          </w:tcPr>
          <w:p w14:paraId="71F08BCB" w14:textId="77777777" w:rsidR="00F41466" w:rsidRDefault="00F41466" w:rsidP="00F41466">
            <w:pPr>
              <w:pStyle w:val="Lijstalinea"/>
              <w:ind w:left="284"/>
              <w:rPr>
                <w:rFonts w:ascii="Calibri" w:hAnsi="Calibri" w:cs="Calibri"/>
                <w:color w:val="222222"/>
                <w:sz w:val="24"/>
                <w:szCs w:val="24"/>
                <w:shd w:val="clear" w:color="auto" w:fill="FFFFFF"/>
              </w:rPr>
            </w:pPr>
          </w:p>
          <w:p w14:paraId="3A2CD32C" w14:textId="13F64ADE" w:rsidR="00B87E96" w:rsidRPr="00334E53" w:rsidRDefault="00334E53" w:rsidP="00F41466">
            <w:pPr>
              <w:pStyle w:val="Lijstalinea"/>
              <w:ind w:left="28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222222"/>
                <w:sz w:val="24"/>
                <w:szCs w:val="24"/>
                <w:shd w:val="clear" w:color="auto" w:fill="FFFFFF"/>
              </w:rPr>
              <w:t xml:space="preserve">8. </w:t>
            </w:r>
            <w:r w:rsidR="00F41466">
              <w:rPr>
                <w:rFonts w:ascii="Calibri" w:hAnsi="Calibri" w:cs="Calibri"/>
                <w:color w:val="222222"/>
                <w:sz w:val="24"/>
                <w:szCs w:val="24"/>
                <w:shd w:val="clear" w:color="auto" w:fill="FFFFFF"/>
              </w:rPr>
              <w:t>Tussen 1498 en 1595 was de specerijenhandel op Oost-Indië in handen van de Portugezen. De Nederlanders mochten (op weg naar de Oost) niet aanleggen in Spaanse en Portugese havens.</w:t>
            </w:r>
          </w:p>
        </w:tc>
        <w:tc>
          <w:tcPr>
            <w:tcW w:w="2917" w:type="dxa"/>
          </w:tcPr>
          <w:p w14:paraId="64AE0ABC" w14:textId="77777777" w:rsidR="00A67963" w:rsidRPr="00C16C20" w:rsidRDefault="00A67963" w:rsidP="00A67963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03DEC0A4" w14:textId="77777777" w:rsidR="00EE359B" w:rsidRPr="00334E53" w:rsidRDefault="00334E53" w:rsidP="00CB105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9. </w:t>
            </w:r>
            <w:r w:rsidR="00032213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In 2005 is in het gebied </w:t>
            </w:r>
            <w:r w:rsidR="00032213" w:rsidRPr="00334E53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Mare </w:t>
            </w:r>
            <w:proofErr w:type="spellStart"/>
            <w:r w:rsidR="00032213" w:rsidRPr="00334E53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aux</w:t>
            </w:r>
            <w:proofErr w:type="spellEnd"/>
            <w:r w:rsidR="00032213" w:rsidRPr="00334E53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32213" w:rsidRPr="00334E53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Songes</w:t>
            </w:r>
            <w:proofErr w:type="spellEnd"/>
            <w:r w:rsidR="00032213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CB105E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op Mauritius </w:t>
            </w:r>
            <w:r w:rsidR="00032213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een massagraf gevonden. Daarin  lagen botten van tienduizenden dodo´s en reuzenschildpadden – en ook een hoop andere dieren – die 4200 jaar geleden omgekomen zijn. </w:t>
            </w:r>
          </w:p>
        </w:tc>
      </w:tr>
      <w:tr w:rsidR="00334E53" w:rsidRPr="00C16C20" w14:paraId="0AC49268" w14:textId="77777777" w:rsidTr="00334E53">
        <w:tc>
          <w:tcPr>
            <w:tcW w:w="2973" w:type="dxa"/>
          </w:tcPr>
          <w:p w14:paraId="3ED6A99A" w14:textId="77777777" w:rsidR="00A67963" w:rsidRPr="00C16C20" w:rsidRDefault="00A67963" w:rsidP="00A67963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4C354E97" w14:textId="77777777" w:rsidR="00EE359B" w:rsidRPr="00334E53" w:rsidRDefault="00334E53" w:rsidP="00FB3C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10.</w:t>
            </w:r>
            <w:r w:rsidR="00A67963" w:rsidRPr="00334E5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F3423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Jacob Cornelius van Neck </w:t>
            </w:r>
            <w:r w:rsidR="00D16948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maakt </w:t>
            </w:r>
            <w:r w:rsidR="009F3423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als</w:t>
            </w:r>
            <w:r w:rsidR="00FB3C5B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eerste melding van de D</w:t>
            </w:r>
            <w:r w:rsidR="00D16948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odo</w:t>
            </w:r>
            <w:r w:rsidR="00032213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, toen zijn schip bij Mauritius voor anker ging</w:t>
            </w:r>
            <w:r w:rsidR="008B5C36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in 1598</w:t>
            </w:r>
            <w:r w:rsidR="00D16948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9F3423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26E9F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De uitgebreide versie van </w:t>
            </w:r>
            <w:r w:rsidR="00FB3C5B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zijn</w:t>
            </w:r>
            <w:r w:rsidR="00B26E9F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verslag, ook wel Het Tweede </w:t>
            </w:r>
            <w:proofErr w:type="spellStart"/>
            <w:r w:rsidR="00B26E9F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Boeck</w:t>
            </w:r>
            <w:proofErr w:type="spellEnd"/>
            <w:r w:rsidR="00B26E9F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, kwam in 1601 uit. </w:t>
            </w:r>
          </w:p>
        </w:tc>
        <w:tc>
          <w:tcPr>
            <w:tcW w:w="3172" w:type="dxa"/>
          </w:tcPr>
          <w:p w14:paraId="3414C1EF" w14:textId="77777777" w:rsidR="00A67963" w:rsidRPr="00C16C20" w:rsidRDefault="00A67963" w:rsidP="00A67963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1B60C7D1" w14:textId="77777777" w:rsidR="00EE359B" w:rsidRPr="00334E53" w:rsidRDefault="00334E53" w:rsidP="00FB3C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11.</w:t>
            </w:r>
            <w:r w:rsidR="006A6BFB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26E9F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Wybrant</w:t>
            </w:r>
            <w:proofErr w:type="spellEnd"/>
            <w:r w:rsidR="00B26E9F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van </w:t>
            </w:r>
            <w:proofErr w:type="spellStart"/>
            <w:r w:rsidR="00B26E9F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Warwijck</w:t>
            </w:r>
            <w:proofErr w:type="spellEnd"/>
            <w:r w:rsidR="00B26E9F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vertrok </w:t>
            </w:r>
            <w:r w:rsidR="001048B7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met </w:t>
            </w:r>
            <w:r w:rsidR="00032213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J.C. </w:t>
            </w:r>
            <w:r w:rsidR="00B26E9F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Van Neck in 1598 met acht schepen van de VOC uit Amsterdam om op weg te gaan naar Oost-Indië. Vijf van de acht schepen </w:t>
            </w:r>
            <w:r w:rsid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vonden</w:t>
            </w:r>
            <w:r w:rsidR="00B26E9F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Mauritius</w:t>
            </w:r>
            <w:r w:rsid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op zoek naar </w:t>
            </w:r>
            <w:r w:rsidR="00B26E9F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vers water en voedsel in.</w:t>
            </w:r>
          </w:p>
        </w:tc>
        <w:tc>
          <w:tcPr>
            <w:tcW w:w="2917" w:type="dxa"/>
          </w:tcPr>
          <w:p w14:paraId="6ADE562B" w14:textId="77777777" w:rsidR="00A67963" w:rsidRPr="00C16C20" w:rsidRDefault="00A67963" w:rsidP="00A67963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6E9CA721" w14:textId="77777777" w:rsidR="00A67963" w:rsidRPr="00334E53" w:rsidRDefault="00334E53" w:rsidP="00FB3C5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12.</w:t>
            </w:r>
            <w:r w:rsidR="006A6BFB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26E9F" w:rsidRPr="00334E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In de zeventiende eeuw konden in Nederland vrij veel mensen lezen en reisverslagen waren enorm populair. </w:t>
            </w:r>
            <w:r w:rsidR="00893350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Ook waren ze nieuwsgierig naar exotica: vreemde planten en dieren.</w:t>
            </w:r>
          </w:p>
        </w:tc>
      </w:tr>
      <w:tr w:rsidR="00334E53" w:rsidRPr="00C16C20" w14:paraId="29090EF1" w14:textId="77777777" w:rsidTr="00334E53">
        <w:trPr>
          <w:trHeight w:val="2258"/>
        </w:trPr>
        <w:tc>
          <w:tcPr>
            <w:tcW w:w="2973" w:type="dxa"/>
          </w:tcPr>
          <w:p w14:paraId="3231452C" w14:textId="77777777" w:rsidR="00E54AB8" w:rsidRPr="00C16C20" w:rsidRDefault="00E54AB8" w:rsidP="00AE1391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273774F7" w14:textId="6AA2E9C8" w:rsidR="00E54AB8" w:rsidRPr="00490612" w:rsidRDefault="00490612" w:rsidP="004906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13.</w:t>
            </w:r>
            <w:r w:rsidR="006A6BF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90612">
              <w:rPr>
                <w:rFonts w:ascii="Calibri" w:hAnsi="Calibri" w:cs="Calibri"/>
                <w:sz w:val="24"/>
                <w:szCs w:val="24"/>
              </w:rPr>
              <w:t xml:space="preserve">De VOC voer in de 17e eeuw met schepen vanuit Nederland naar de “Oost”: verschillende landen in Azië  om specerijen, thee en zijde te kopen. </w:t>
            </w:r>
          </w:p>
          <w:p w14:paraId="158EE241" w14:textId="77777777" w:rsidR="00E54AB8" w:rsidRPr="00C16C20" w:rsidRDefault="00E54AB8" w:rsidP="00B87E96">
            <w:pPr>
              <w:pStyle w:val="Lijstalinea"/>
              <w:ind w:left="426"/>
              <w:rPr>
                <w:rFonts w:ascii="Calibri" w:hAnsi="Calibri" w:cs="Calibri"/>
                <w:sz w:val="24"/>
                <w:szCs w:val="24"/>
              </w:rPr>
            </w:pPr>
          </w:p>
          <w:p w14:paraId="258A85C5" w14:textId="77777777" w:rsidR="00E54AB8" w:rsidRPr="00C16C20" w:rsidRDefault="00E54AB8" w:rsidP="00B87E96">
            <w:pPr>
              <w:pStyle w:val="Lijstalinea"/>
              <w:ind w:left="426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72" w:type="dxa"/>
          </w:tcPr>
          <w:p w14:paraId="4E3AAC35" w14:textId="77777777" w:rsidR="00E54AB8" w:rsidRPr="00C16C20" w:rsidRDefault="00E54AB8" w:rsidP="00AE1391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3BED5EB2" w14:textId="77777777" w:rsidR="00E54AB8" w:rsidRPr="00490612" w:rsidRDefault="00490612" w:rsidP="00CB105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14.</w:t>
            </w:r>
            <w:r w:rsidR="006A6BF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54AB8" w:rsidRPr="00490612">
              <w:rPr>
                <w:rFonts w:ascii="Calibri" w:hAnsi="Calibri" w:cs="Calibri"/>
                <w:sz w:val="24"/>
                <w:szCs w:val="24"/>
              </w:rPr>
              <w:t xml:space="preserve">In 1681 </w:t>
            </w:r>
            <w:r w:rsidR="00CB105E">
              <w:rPr>
                <w:rFonts w:ascii="Calibri" w:hAnsi="Calibri" w:cs="Calibri"/>
                <w:sz w:val="24"/>
                <w:szCs w:val="24"/>
              </w:rPr>
              <w:t>maakt</w:t>
            </w:r>
            <w:r w:rsidR="00E54AB8" w:rsidRPr="0049061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54AB8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Benjamin Harry </w:t>
            </w:r>
            <w:r w:rsidR="00CB105E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nog melding van</w:t>
            </w:r>
            <w:r w:rsidR="00E54AB8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Dodo</w:t>
            </w:r>
            <w:r w:rsidR="00CB105E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’</w:t>
            </w:r>
            <w:r w:rsidR="00E54AB8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s </w:t>
            </w:r>
            <w:r w:rsidR="00CB105E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op Mauritius</w:t>
            </w:r>
            <w:r w:rsidR="00E54AB8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.  </w:t>
            </w:r>
            <w:r w:rsidR="00CB105E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Toen </w:t>
            </w:r>
            <w:r w:rsidR="00E54AB8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François </w:t>
            </w:r>
            <w:proofErr w:type="spellStart"/>
            <w:r w:rsidR="00E54AB8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Leguat</w:t>
            </w:r>
            <w:proofErr w:type="spellEnd"/>
            <w:r w:rsidR="00E54AB8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B105E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in 1693 </w:t>
            </w:r>
            <w:r w:rsidR="00E54AB8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Mauritius</w:t>
            </w:r>
            <w:r w:rsidR="00CB105E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bezocht,</w:t>
            </w:r>
            <w:r w:rsidR="00E54AB8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73B33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zag</w:t>
            </w:r>
            <w:r w:rsidR="00E54AB8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B105E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hij </w:t>
            </w:r>
            <w:r w:rsidR="00E54AB8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geen Dodo’s meer.  </w:t>
            </w:r>
          </w:p>
        </w:tc>
        <w:tc>
          <w:tcPr>
            <w:tcW w:w="2917" w:type="dxa"/>
          </w:tcPr>
          <w:p w14:paraId="1C56ACA8" w14:textId="77777777" w:rsidR="00E54AB8" w:rsidRPr="00C16C20" w:rsidRDefault="00E54AB8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42A6247" w14:textId="77777777" w:rsidR="00E54AB8" w:rsidRPr="00C16C20" w:rsidRDefault="00490612" w:rsidP="00FE486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15.</w:t>
            </w:r>
            <w:r w:rsidR="00FE486B" w:rsidRPr="00C16C2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E486B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De hong</w:t>
            </w:r>
            <w:r w:rsidR="00FE486B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erige scheepsbemanning ving de D</w:t>
            </w:r>
            <w:r w:rsidR="00FE486B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odo's met hun blote handen. Ze aten ze deels op (maag en borst).</w:t>
            </w:r>
          </w:p>
        </w:tc>
      </w:tr>
      <w:tr w:rsidR="00334E53" w:rsidRPr="00C16C20" w14:paraId="3C0C0CB3" w14:textId="77777777" w:rsidTr="00334E53">
        <w:tc>
          <w:tcPr>
            <w:tcW w:w="2973" w:type="dxa"/>
          </w:tcPr>
          <w:p w14:paraId="5B8F0286" w14:textId="77777777" w:rsidR="00B87E96" w:rsidRPr="00C16C20" w:rsidRDefault="00B87E96" w:rsidP="00B87E96">
            <w:pPr>
              <w:pStyle w:val="Lijstalinea"/>
              <w:ind w:left="426"/>
              <w:rPr>
                <w:rFonts w:ascii="Calibri" w:hAnsi="Calibri" w:cs="Calibri"/>
                <w:sz w:val="24"/>
                <w:szCs w:val="24"/>
              </w:rPr>
            </w:pPr>
          </w:p>
          <w:p w14:paraId="1860B9C1" w14:textId="77777777" w:rsidR="00742A22" w:rsidRDefault="00742A22" w:rsidP="0049061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1C2EA3E" w14:textId="77777777" w:rsidR="00742A22" w:rsidRDefault="00742A22" w:rsidP="0049061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815BC9F" w14:textId="77777777" w:rsidR="00EE359B" w:rsidRDefault="00490612" w:rsidP="004E7C1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16.</w:t>
            </w:r>
            <w:r w:rsidR="006A6BF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90612">
              <w:rPr>
                <w:rFonts w:ascii="Calibri" w:hAnsi="Calibri" w:cs="Calibri"/>
                <w:sz w:val="24"/>
                <w:szCs w:val="24"/>
              </w:rPr>
              <w:t>De Dodo leefde van zaden en vruchten</w:t>
            </w:r>
            <w:r w:rsidR="001522B2">
              <w:rPr>
                <w:rFonts w:ascii="Calibri" w:hAnsi="Calibri" w:cs="Calibri"/>
                <w:sz w:val="24"/>
                <w:szCs w:val="24"/>
              </w:rPr>
              <w:t xml:space="preserve"> van bomen</w:t>
            </w:r>
            <w:r w:rsidRPr="00490612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3DA13127" w14:textId="32F18F5D" w:rsidR="0047332C" w:rsidRPr="00490612" w:rsidRDefault="0047332C" w:rsidP="004E7C1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72" w:type="dxa"/>
          </w:tcPr>
          <w:p w14:paraId="6BE77CD5" w14:textId="77777777" w:rsidR="00B87E96" w:rsidRPr="00C16C20" w:rsidRDefault="00B87E96" w:rsidP="00B87E96">
            <w:pPr>
              <w:pStyle w:val="Lijstalinea"/>
              <w:ind w:left="474"/>
              <w:rPr>
                <w:rFonts w:ascii="Calibri" w:hAnsi="Calibri" w:cs="Calibri"/>
                <w:sz w:val="24"/>
                <w:szCs w:val="24"/>
              </w:rPr>
            </w:pPr>
          </w:p>
          <w:p w14:paraId="2AACE527" w14:textId="77777777" w:rsidR="00742A22" w:rsidRDefault="00742A22" w:rsidP="00FE486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5DFC0B1" w14:textId="77777777" w:rsidR="00742A22" w:rsidRDefault="00742A22" w:rsidP="00FE486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3F010A1" w14:textId="77777777" w:rsidR="00EE359B" w:rsidRPr="00490612" w:rsidRDefault="00490612" w:rsidP="00FE486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 xml:space="preserve">17. </w:t>
            </w:r>
            <w:r w:rsidR="00FE486B" w:rsidRPr="00490612">
              <w:rPr>
                <w:rFonts w:ascii="Calibri" w:hAnsi="Calibri" w:cs="Calibri"/>
                <w:sz w:val="24"/>
                <w:szCs w:val="24"/>
              </w:rPr>
              <w:t>De Dodo woog 15-25 kilo. Hij was ongeveer een meter hoog.</w:t>
            </w:r>
          </w:p>
        </w:tc>
        <w:tc>
          <w:tcPr>
            <w:tcW w:w="2917" w:type="dxa"/>
          </w:tcPr>
          <w:p w14:paraId="1BBAD186" w14:textId="77777777" w:rsidR="00C07CD3" w:rsidRDefault="00C07CD3" w:rsidP="00C07CD3">
            <w:pPr>
              <w:pStyle w:val="Lijstalinea"/>
              <w:ind w:left="522"/>
              <w:rPr>
                <w:rFonts w:ascii="Calibri" w:hAnsi="Calibri" w:cs="Calibri"/>
                <w:sz w:val="24"/>
                <w:szCs w:val="24"/>
              </w:rPr>
            </w:pPr>
          </w:p>
          <w:p w14:paraId="6904BDC5" w14:textId="77777777" w:rsidR="00742A22" w:rsidRDefault="00742A22" w:rsidP="00FE486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5F12254" w14:textId="77777777" w:rsidR="00742A22" w:rsidRDefault="00742A22" w:rsidP="00FE486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EBEE2B5" w14:textId="77777777" w:rsidR="00497CEE" w:rsidRPr="00490612" w:rsidRDefault="00490612" w:rsidP="00FE486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18.</w:t>
            </w:r>
            <w:r w:rsidR="00FE486B" w:rsidRPr="00490612">
              <w:rPr>
                <w:rFonts w:ascii="Calibri" w:hAnsi="Calibri" w:cs="Calibri"/>
                <w:sz w:val="24"/>
                <w:szCs w:val="24"/>
              </w:rPr>
              <w:t xml:space="preserve"> Ratten eten afval, eieren en kleine vogels of dieren.</w:t>
            </w:r>
          </w:p>
        </w:tc>
      </w:tr>
      <w:tr w:rsidR="00334E53" w:rsidRPr="00C16C20" w14:paraId="2B578BF3" w14:textId="77777777" w:rsidTr="00334E53">
        <w:tc>
          <w:tcPr>
            <w:tcW w:w="2973" w:type="dxa"/>
          </w:tcPr>
          <w:p w14:paraId="35500BCA" w14:textId="77777777" w:rsidR="00497CEE" w:rsidRPr="00C16C20" w:rsidRDefault="00497CEE" w:rsidP="00497CEE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5AE11946" w14:textId="77777777" w:rsidR="00EE359B" w:rsidRPr="00490612" w:rsidRDefault="00490612" w:rsidP="00CB105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19.</w:t>
            </w:r>
            <w:r w:rsidR="00032213" w:rsidRPr="0049061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B105E">
              <w:rPr>
                <w:rFonts w:ascii="Calibri" w:hAnsi="Calibri" w:cs="Calibri"/>
                <w:sz w:val="24"/>
                <w:szCs w:val="24"/>
              </w:rPr>
              <w:t>Sommige b</w:t>
            </w:r>
            <w:r w:rsidR="00FE486B" w:rsidRPr="00490612">
              <w:rPr>
                <w:rFonts w:ascii="Calibri" w:hAnsi="Calibri" w:cs="Calibri"/>
                <w:sz w:val="24"/>
                <w:szCs w:val="24"/>
              </w:rPr>
              <w:t xml:space="preserve">oten van de VOC legden aan bij Mauritius om water en eten in te slaan. </w:t>
            </w:r>
            <w:r w:rsidR="00FE486B">
              <w:rPr>
                <w:rFonts w:ascii="Calibri" w:hAnsi="Calibri" w:cs="Calibri"/>
                <w:sz w:val="24"/>
                <w:szCs w:val="24"/>
              </w:rPr>
              <w:t>Ook zetten ze koeien, geiten, katten en varkens uit.</w:t>
            </w:r>
          </w:p>
        </w:tc>
        <w:tc>
          <w:tcPr>
            <w:tcW w:w="3172" w:type="dxa"/>
          </w:tcPr>
          <w:p w14:paraId="08938AEB" w14:textId="77777777" w:rsidR="00497CEE" w:rsidRPr="00C16C20" w:rsidRDefault="00497CEE" w:rsidP="00497CEE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  <w:r w:rsidRPr="00C16C2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F450FD9" w14:textId="77777777" w:rsidR="00C07CD3" w:rsidRPr="00490612" w:rsidRDefault="00490612" w:rsidP="00FE486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20.</w:t>
            </w:r>
            <w:r w:rsidR="005C26D4" w:rsidRPr="0049061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E486B" w:rsidRPr="001048B7">
              <w:rPr>
                <w:rFonts w:ascii="Calibri" w:hAnsi="Calibri" w:cs="Calibri"/>
                <w:sz w:val="24"/>
                <w:szCs w:val="24"/>
              </w:rPr>
              <w:t>Er stonden op Mauritius bossen met ebbenhout.</w:t>
            </w:r>
          </w:p>
        </w:tc>
        <w:tc>
          <w:tcPr>
            <w:tcW w:w="2917" w:type="dxa"/>
          </w:tcPr>
          <w:p w14:paraId="377DAD55" w14:textId="77777777" w:rsidR="00497CEE" w:rsidRPr="00C16C20" w:rsidRDefault="00497CEE" w:rsidP="00497CEE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6B6F63E0" w14:textId="77777777" w:rsidR="00497CEE" w:rsidRPr="00490612" w:rsidRDefault="00FE486B" w:rsidP="004906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21</w:t>
            </w:r>
            <w:r w:rsidR="00490612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 w:rsidR="005C26D4" w:rsidRPr="00490612">
              <w:rPr>
                <w:rFonts w:ascii="Calibri" w:hAnsi="Calibri" w:cs="Calibri"/>
                <w:sz w:val="24"/>
                <w:szCs w:val="24"/>
              </w:rPr>
              <w:t xml:space="preserve">Aan boord van de schepen waren ratten. Deze ratten gingen ook aan land en zochten eten op Mauritius. </w:t>
            </w:r>
          </w:p>
        </w:tc>
      </w:tr>
      <w:tr w:rsidR="00334E53" w:rsidRPr="00C16C20" w14:paraId="1B057317" w14:textId="77777777" w:rsidTr="00334E53">
        <w:tc>
          <w:tcPr>
            <w:tcW w:w="2973" w:type="dxa"/>
          </w:tcPr>
          <w:p w14:paraId="58A0C19E" w14:textId="77777777" w:rsidR="00E219AD" w:rsidRPr="00C16C20" w:rsidRDefault="00E219AD" w:rsidP="00E219AD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2A30AA29" w14:textId="77777777" w:rsidR="00E219AD" w:rsidRPr="00490612" w:rsidRDefault="00FE486B" w:rsidP="004906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22</w:t>
            </w:r>
            <w:r w:rsid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5C26D4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4708ED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In Het Tweede </w:t>
            </w:r>
            <w:proofErr w:type="spellStart"/>
            <w:r w:rsidR="004708ED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Boeck</w:t>
            </w:r>
            <w:proofErr w:type="spellEnd"/>
            <w:r w:rsidR="004708ED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(1601) wordt over de dodo gezegd: </w:t>
            </w:r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Dezen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voghel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die is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soo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groot als een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swaen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, gaven hem den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naem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Walchvoghel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want doen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wy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leckere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Duifkens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ende ander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clein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ghevoghelte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ghenoech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vinghen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toen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taelden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wy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niet meer naar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desen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voghel</w:t>
            </w:r>
            <w:proofErr w:type="spellEnd"/>
            <w:r w:rsidR="004708ED" w:rsidRPr="00490612">
              <w:rPr>
                <w:rStyle w:val="Nadruk"/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172" w:type="dxa"/>
          </w:tcPr>
          <w:p w14:paraId="27FC9F9E" w14:textId="77777777" w:rsidR="00E219AD" w:rsidRPr="00C16C20" w:rsidRDefault="00E219AD" w:rsidP="00E219AD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21843722" w14:textId="77777777" w:rsidR="00EE359B" w:rsidRPr="00490612" w:rsidRDefault="00FE486B" w:rsidP="00FE486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23</w:t>
            </w:r>
            <w:r w:rsid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8B5C36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Keizer Rudolf II had </w:t>
            </w:r>
            <w:r w:rsidR="00B446A3">
              <w:rPr>
                <w:rFonts w:ascii="Calibri" w:hAnsi="Calibri" w:cs="Calibri"/>
                <w:sz w:val="24"/>
                <w:szCs w:val="24"/>
              </w:rPr>
              <w:t xml:space="preserve">in Praag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een Kunst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und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Wunderkammer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, een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privé-museum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, waar hij schilderijen en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naturalia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(schelpen en opgezette dieren) verzamelde. Op de inventarislijst uit 1611 staat een opgezette Dodo.</w:t>
            </w:r>
          </w:p>
        </w:tc>
        <w:tc>
          <w:tcPr>
            <w:tcW w:w="2917" w:type="dxa"/>
          </w:tcPr>
          <w:p w14:paraId="6843D8CF" w14:textId="77777777" w:rsidR="00E219AD" w:rsidRPr="00C16C20" w:rsidRDefault="00E219AD" w:rsidP="00E219AD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0DE165A7" w14:textId="77777777" w:rsidR="00E219AD" w:rsidRPr="00490612" w:rsidRDefault="00FE486B" w:rsidP="004906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24</w:t>
            </w:r>
            <w:r w:rsidR="00490612">
              <w:rPr>
                <w:rFonts w:ascii="Calibri" w:hAnsi="Calibri" w:cs="Calibri"/>
                <w:sz w:val="24"/>
                <w:szCs w:val="24"/>
              </w:rPr>
              <w:t>.</w:t>
            </w:r>
            <w:r w:rsidR="006A6BF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16948" w:rsidRPr="00490612">
              <w:rPr>
                <w:rFonts w:ascii="Calibri" w:hAnsi="Calibri" w:cs="Calibri"/>
                <w:sz w:val="24"/>
                <w:szCs w:val="24"/>
              </w:rPr>
              <w:t>Soms hadden de schepen</w:t>
            </w:r>
            <w:r w:rsidR="00C73B33" w:rsidRPr="00490612">
              <w:rPr>
                <w:rFonts w:ascii="Calibri" w:hAnsi="Calibri" w:cs="Calibri"/>
                <w:sz w:val="24"/>
                <w:szCs w:val="24"/>
              </w:rPr>
              <w:t>- op weg naar Oost-Indië- nieuw</w:t>
            </w:r>
            <w:r w:rsidR="00D16948" w:rsidRPr="00490612">
              <w:rPr>
                <w:rFonts w:ascii="Calibri" w:hAnsi="Calibri" w:cs="Calibri"/>
                <w:sz w:val="24"/>
                <w:szCs w:val="24"/>
              </w:rPr>
              <w:t xml:space="preserve"> hout nodig. Daarvoor kapten</w:t>
            </w:r>
            <w:r w:rsidR="00E219AD" w:rsidRPr="0049061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16948" w:rsidRPr="00490612">
              <w:rPr>
                <w:rFonts w:ascii="Calibri" w:hAnsi="Calibri" w:cs="Calibri"/>
                <w:sz w:val="24"/>
                <w:szCs w:val="24"/>
              </w:rPr>
              <w:t xml:space="preserve">de timmermannen bomen op Mauritius. </w:t>
            </w:r>
          </w:p>
        </w:tc>
      </w:tr>
      <w:tr w:rsidR="00334E53" w:rsidRPr="00C16C20" w14:paraId="00D71069" w14:textId="77777777" w:rsidTr="00334E53">
        <w:tc>
          <w:tcPr>
            <w:tcW w:w="2973" w:type="dxa"/>
          </w:tcPr>
          <w:p w14:paraId="3B1CEE68" w14:textId="77777777" w:rsidR="00E219AD" w:rsidRPr="00C16C20" w:rsidRDefault="00E219AD" w:rsidP="00E219AD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5FF2D655" w14:textId="77777777" w:rsidR="00574D12" w:rsidRDefault="00893350" w:rsidP="00893350">
            <w:pPr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25</w:t>
            </w:r>
            <w:r w:rsid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8B5C36" w:rsidRP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De scheepsbemanning nam Dodo’s mee om</w:t>
            </w:r>
            <w:r w:rsidR="00490612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dat ze opdracht hadden om vreemde planten en dieren te verzamelen. </w:t>
            </w:r>
          </w:p>
          <w:p w14:paraId="021570D2" w14:textId="77777777" w:rsidR="006A6BFB" w:rsidRPr="00490612" w:rsidRDefault="006A6BFB" w:rsidP="0089335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72" w:type="dxa"/>
          </w:tcPr>
          <w:p w14:paraId="0B95D806" w14:textId="77777777" w:rsidR="00574D12" w:rsidRPr="00C16C20" w:rsidRDefault="00574D12" w:rsidP="00574D12">
            <w:pPr>
              <w:pStyle w:val="Lijstalinea"/>
              <w:rPr>
                <w:rFonts w:ascii="Calibri" w:hAnsi="Calibri" w:cs="Calibri"/>
                <w:sz w:val="24"/>
                <w:szCs w:val="24"/>
              </w:rPr>
            </w:pPr>
          </w:p>
          <w:p w14:paraId="0E8D0659" w14:textId="77777777" w:rsidR="00EE359B" w:rsidRPr="00490612" w:rsidRDefault="00893350" w:rsidP="0049061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26</w:t>
            </w:r>
            <w:r w:rsidR="00490612">
              <w:rPr>
                <w:rFonts w:ascii="Calibri" w:hAnsi="Calibri" w:cs="Calibri"/>
                <w:sz w:val="24"/>
                <w:szCs w:val="24"/>
              </w:rPr>
              <w:t>.</w:t>
            </w:r>
            <w:r w:rsidR="00574D12" w:rsidRPr="0049061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07CD3" w:rsidRPr="00490612">
              <w:rPr>
                <w:rFonts w:ascii="Calibri" w:hAnsi="Calibri" w:cs="Calibri"/>
                <w:sz w:val="24"/>
                <w:szCs w:val="24"/>
              </w:rPr>
              <w:t xml:space="preserve">In 1899 vond een amateur paleontoloog Etienne </w:t>
            </w:r>
            <w:proofErr w:type="spellStart"/>
            <w:r w:rsidR="00C07CD3" w:rsidRPr="00490612">
              <w:rPr>
                <w:rFonts w:ascii="Calibri" w:hAnsi="Calibri" w:cs="Calibri"/>
                <w:sz w:val="24"/>
                <w:szCs w:val="24"/>
              </w:rPr>
              <w:t>Thirioux</w:t>
            </w:r>
            <w:proofErr w:type="spellEnd"/>
            <w:r w:rsidR="00C07CD3" w:rsidRPr="00490612">
              <w:rPr>
                <w:rFonts w:ascii="Calibri" w:hAnsi="Calibri" w:cs="Calibri"/>
                <w:sz w:val="24"/>
                <w:szCs w:val="24"/>
              </w:rPr>
              <w:t xml:space="preserve"> 2 skeletten van Dodo’s op 300 meter hoogte in een bergspleet op Mauritius.</w:t>
            </w:r>
          </w:p>
        </w:tc>
        <w:tc>
          <w:tcPr>
            <w:tcW w:w="2917" w:type="dxa"/>
          </w:tcPr>
          <w:p w14:paraId="53393639" w14:textId="77777777" w:rsidR="00EE359B" w:rsidRPr="00C16C20" w:rsidRDefault="00EE359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4E2189D" w14:textId="77777777" w:rsidR="00574D12" w:rsidRPr="00490612" w:rsidRDefault="00893350" w:rsidP="00FE486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27</w:t>
            </w:r>
            <w:r w:rsidR="00490612">
              <w:rPr>
                <w:rFonts w:ascii="Calibri" w:hAnsi="Calibri" w:cs="Calibri"/>
                <w:sz w:val="24"/>
                <w:szCs w:val="24"/>
              </w:rPr>
              <w:t>.</w:t>
            </w:r>
            <w:r w:rsidR="00574D12" w:rsidRPr="0049061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E486B">
              <w:rPr>
                <w:rFonts w:ascii="Calibri" w:hAnsi="Calibri" w:cs="Calibri"/>
                <w:sz w:val="24"/>
                <w:szCs w:val="24"/>
              </w:rPr>
              <w:t>De Nederlander Madelief plantte in 1606 sinaasappel- en citroenbomen op Mauritius.</w:t>
            </w:r>
          </w:p>
        </w:tc>
      </w:tr>
      <w:tr w:rsidR="00334E53" w:rsidRPr="00C16C20" w14:paraId="2CD93789" w14:textId="77777777" w:rsidTr="00334E53">
        <w:tc>
          <w:tcPr>
            <w:tcW w:w="2973" w:type="dxa"/>
          </w:tcPr>
          <w:p w14:paraId="559D49A9" w14:textId="77777777" w:rsidR="008B5C36" w:rsidRPr="00490612" w:rsidRDefault="00893350" w:rsidP="00FE486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28</w:t>
            </w:r>
            <w:r w:rsidR="00490612">
              <w:rPr>
                <w:rFonts w:ascii="Calibri" w:hAnsi="Calibri" w:cs="Calibri"/>
                <w:sz w:val="24"/>
                <w:szCs w:val="24"/>
              </w:rPr>
              <w:t>.</w:t>
            </w:r>
            <w:r w:rsidR="00FE486B" w:rsidRPr="00C16C20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E486B" w:rsidRPr="00C16C20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Wybrant</w:t>
            </w:r>
            <w:proofErr w:type="spellEnd"/>
            <w:r w:rsidR="00FE486B" w:rsidRPr="00C16C20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van </w:t>
            </w:r>
            <w:proofErr w:type="spellStart"/>
            <w:r w:rsidR="00FE486B" w:rsidRPr="00C16C20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Warwijck</w:t>
            </w:r>
            <w:proofErr w:type="spellEnd"/>
            <w:r w:rsidR="00FE486B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noemde het groene eiland Mauritius. In zijn vloot voer een schip die Mauritius heette. Deze was vernoemd naar stadhouder  prins Maurits.</w:t>
            </w:r>
          </w:p>
        </w:tc>
        <w:tc>
          <w:tcPr>
            <w:tcW w:w="3172" w:type="dxa"/>
          </w:tcPr>
          <w:p w14:paraId="0E1FB71C" w14:textId="4EF61A9A" w:rsidR="008B5C36" w:rsidRPr="001048B7" w:rsidRDefault="00893350" w:rsidP="00FE486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29</w:t>
            </w:r>
            <w:r w:rsidR="001048B7" w:rsidRPr="001048B7">
              <w:rPr>
                <w:rFonts w:ascii="Calibri" w:hAnsi="Calibri" w:cs="Calibri"/>
                <w:sz w:val="24"/>
                <w:szCs w:val="24"/>
              </w:rPr>
              <w:t>.</w:t>
            </w:r>
            <w:r w:rsidR="008B5C36" w:rsidRPr="001048B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E486B">
              <w:rPr>
                <w:rFonts w:ascii="Calibri" w:hAnsi="Calibri" w:cs="Calibri"/>
                <w:sz w:val="24"/>
                <w:szCs w:val="24"/>
              </w:rPr>
              <w:t>In 1638 bouwde de VOC een versterking op Mauritius, waarmee een basis werd gelegd voor permanente vestiging van Nederlanders op het eiland.</w:t>
            </w:r>
            <w:r w:rsidR="0047332C">
              <w:rPr>
                <w:rFonts w:ascii="Calibri" w:hAnsi="Calibri" w:cs="Calibri"/>
                <w:sz w:val="24"/>
                <w:szCs w:val="24"/>
              </w:rPr>
              <w:t xml:space="preserve"> Zij werden de eerste bewoners van dit eiland</w:t>
            </w:r>
            <w:r w:rsidR="00F41466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917" w:type="dxa"/>
          </w:tcPr>
          <w:p w14:paraId="67829324" w14:textId="05FE86DE" w:rsidR="00F41466" w:rsidRPr="00C16C20" w:rsidRDefault="00893350" w:rsidP="00F41466">
            <w:pPr>
              <w:pStyle w:val="Lijstalinea"/>
              <w:ind w:left="28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</w:t>
            </w:r>
            <w:r w:rsidR="001048B7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 w:rsidR="00F41466">
              <w:rPr>
                <w:rFonts w:ascii="Calibri" w:hAnsi="Calibri" w:cs="Calibri"/>
                <w:sz w:val="24"/>
                <w:szCs w:val="24"/>
              </w:rPr>
              <w:t xml:space="preserve">De Dodo had kleine gele ogen. Zijn veren waren grijzig, zijn vleugels iets lichter van kleur. Hij had korte vleugels </w:t>
            </w:r>
            <w:r w:rsidR="00F41466" w:rsidRPr="00C16C20">
              <w:rPr>
                <w:rFonts w:ascii="Calibri" w:hAnsi="Calibri" w:cs="Calibri"/>
                <w:sz w:val="24"/>
                <w:szCs w:val="24"/>
              </w:rPr>
              <w:t xml:space="preserve">en kon niet vliegen. </w:t>
            </w:r>
          </w:p>
          <w:p w14:paraId="2DDDB0ED" w14:textId="1753B55B" w:rsidR="008B5C36" w:rsidRPr="00C16C20" w:rsidRDefault="008B5C36" w:rsidP="001522B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48B7" w:rsidRPr="00C16C20" w14:paraId="243CF44F" w14:textId="77777777" w:rsidTr="00E14AB8">
        <w:tc>
          <w:tcPr>
            <w:tcW w:w="2973" w:type="dxa"/>
          </w:tcPr>
          <w:p w14:paraId="24344888" w14:textId="77777777" w:rsidR="001048B7" w:rsidRPr="001048B7" w:rsidRDefault="00893350" w:rsidP="00FE486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31</w:t>
            </w:r>
            <w:r w:rsidR="001048B7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 w:rsidR="00FE486B" w:rsidRPr="00334E53">
              <w:rPr>
                <w:rFonts w:cstheme="minorHAnsi"/>
                <w:sz w:val="24"/>
                <w:szCs w:val="24"/>
              </w:rPr>
              <w:t>Tijdens het bewind van Adriaan Momber van der Velde (1703-1710) was Mauritius er economisch zeer slecht aan toe. De VOC besloot in 1706 het eiland te ontruimen. In 1710 verliet de laatste Nederlander Mauritius.</w:t>
            </w:r>
          </w:p>
        </w:tc>
        <w:tc>
          <w:tcPr>
            <w:tcW w:w="3172" w:type="dxa"/>
            <w:shd w:val="clear" w:color="auto" w:fill="FFFFFF" w:themeFill="background1"/>
          </w:tcPr>
          <w:p w14:paraId="04CF4102" w14:textId="4610159D" w:rsidR="001048B7" w:rsidRPr="001048B7" w:rsidRDefault="001048B7" w:rsidP="00FE486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  <w:r w:rsidR="00893350">
              <w:rPr>
                <w:rFonts w:ascii="Calibri" w:hAnsi="Calibri" w:cs="Calibri"/>
                <w:sz w:val="24"/>
                <w:szCs w:val="24"/>
              </w:rPr>
              <w:t>2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="00940AA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14AB8" w:rsidRPr="00E14AB8">
              <w:rPr>
                <w:rFonts w:cstheme="minorHAnsi"/>
                <w:sz w:val="24"/>
                <w:szCs w:val="24"/>
              </w:rPr>
              <w:t xml:space="preserve">Niet alleen de Dodo stierf uit; van de oorspronkelijk 45 vogelsoorten op Mauritius zijn </w:t>
            </w:r>
            <w:r w:rsidR="00940AA3">
              <w:rPr>
                <w:rFonts w:cstheme="minorHAnsi"/>
                <w:sz w:val="24"/>
                <w:szCs w:val="24"/>
              </w:rPr>
              <w:t>er nu</w:t>
            </w:r>
            <w:r w:rsidR="00E14AB8" w:rsidRPr="00E14AB8">
              <w:rPr>
                <w:rFonts w:cstheme="minorHAnsi"/>
                <w:sz w:val="24"/>
                <w:szCs w:val="24"/>
              </w:rPr>
              <w:t xml:space="preserve"> nog maar 21 over.</w:t>
            </w:r>
            <w:r w:rsidR="00E14AB8" w:rsidRPr="00E14AB8">
              <w:rPr>
                <w:rFonts w:ascii="Arial" w:hAnsi="Arial" w:cs="Arial"/>
              </w:rPr>
              <w:t xml:space="preserve"> </w:t>
            </w:r>
            <w:r w:rsidR="00E14AB8">
              <w:rPr>
                <w:rFonts w:ascii="Arial" w:hAnsi="Arial" w:cs="Arial"/>
                <w:color w:val="FFFFFF"/>
              </w:rPr>
              <w:t>over.</w:t>
            </w:r>
          </w:p>
        </w:tc>
        <w:tc>
          <w:tcPr>
            <w:tcW w:w="2917" w:type="dxa"/>
          </w:tcPr>
          <w:p w14:paraId="1DFD94AA" w14:textId="05B81C5D" w:rsidR="001048B7" w:rsidRDefault="001522B2" w:rsidP="00FE486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33. De Dodo had een forse kromme snavel </w:t>
            </w:r>
            <w:r w:rsidR="00F4146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waarmee hij krabben kon kraken</w:t>
            </w:r>
            <w:r w:rsidR="00427FA8">
              <w:rPr>
                <w:rFonts w:ascii="Calibri" w:hAnsi="Calibri" w:cs="Calibri"/>
                <w:sz w:val="24"/>
                <w:szCs w:val="24"/>
              </w:rPr>
              <w:t xml:space="preserve"> om op te eten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</w:tbl>
    <w:p w14:paraId="5175372A" w14:textId="77777777" w:rsidR="00EE359B" w:rsidRPr="00C16C20" w:rsidRDefault="00EE359B">
      <w:pPr>
        <w:rPr>
          <w:rFonts w:ascii="Calibri" w:hAnsi="Calibri" w:cs="Calibri"/>
          <w:sz w:val="24"/>
          <w:szCs w:val="24"/>
        </w:rPr>
      </w:pPr>
    </w:p>
    <w:p w14:paraId="18D23681" w14:textId="77777777" w:rsidR="00B26E9F" w:rsidRPr="00C16C20" w:rsidRDefault="00B26E9F">
      <w:pPr>
        <w:rPr>
          <w:rFonts w:ascii="Calibri" w:hAnsi="Calibri" w:cs="Calibri"/>
          <w:sz w:val="24"/>
          <w:szCs w:val="24"/>
        </w:rPr>
      </w:pPr>
      <w:r w:rsidRPr="00C16C20">
        <w:rPr>
          <w:rFonts w:ascii="Calibri" w:hAnsi="Calibri" w:cs="Calibri"/>
          <w:sz w:val="24"/>
          <w:szCs w:val="24"/>
        </w:rPr>
        <w:br w:type="page"/>
      </w:r>
    </w:p>
    <w:tbl>
      <w:tblPr>
        <w:tblStyle w:val="Tabelraster"/>
        <w:tblW w:w="9373" w:type="dxa"/>
        <w:tblLook w:val="04A0" w:firstRow="1" w:lastRow="0" w:firstColumn="1" w:lastColumn="0" w:noHBand="0" w:noVBand="1"/>
      </w:tblPr>
      <w:tblGrid>
        <w:gridCol w:w="9373"/>
      </w:tblGrid>
      <w:tr w:rsidR="00B26E9F" w14:paraId="60E42D53" w14:textId="77777777" w:rsidTr="00606290">
        <w:trPr>
          <w:trHeight w:val="8054"/>
        </w:trPr>
        <w:tc>
          <w:tcPr>
            <w:tcW w:w="9373" w:type="dxa"/>
          </w:tcPr>
          <w:p w14:paraId="5381AA16" w14:textId="77777777" w:rsidR="00B26E9F" w:rsidRDefault="00B26E9F"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02242A49" wp14:editId="4076D91C">
                  <wp:extent cx="5615940" cy="4113639"/>
                  <wp:effectExtent l="0" t="0" r="3810" b="1270"/>
                  <wp:docPr id="1" name="Afbeelding 1" descr="http://www.natuurinformatie.nl/sites/nnm.dossiers/contents/i005367/p11815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atuurinformatie.nl/sites/nnm.dossiers/contents/i005367/p11815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764060" cy="4222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66E2D0" w14:textId="77777777" w:rsidR="00B26E9F" w:rsidRDefault="00B26E9F"/>
          <w:p w14:paraId="761810B6" w14:textId="77777777" w:rsidR="00F969AC" w:rsidRDefault="00893350" w:rsidP="00F32A52"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33</w:t>
            </w:r>
            <w:r w:rsidR="00C856F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60629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B26E9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Prent uit het tweede </w:t>
            </w:r>
            <w:proofErr w:type="spellStart"/>
            <w:r w:rsidR="00B26E9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boeck</w:t>
            </w:r>
            <w:proofErr w:type="spellEnd"/>
            <w:r w:rsidR="00B26E9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, 1601, exemplaar Maritiem museum Rotterdam. </w:t>
            </w:r>
            <w:r w:rsidR="00F32A5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De titel van de kopergravure is </w:t>
            </w:r>
            <w:r w:rsidR="00F32A52"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Hoe dat </w:t>
            </w:r>
            <w:proofErr w:type="spellStart"/>
            <w:r w:rsidR="00F32A52"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</w:t>
            </w:r>
            <w:proofErr w:type="spellEnd"/>
            <w:r w:rsidR="00F32A52"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F32A52"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opt</w:t>
            </w:r>
            <w:proofErr w:type="spellEnd"/>
            <w:r w:rsidR="00F32A52"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F32A52"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Eilant</w:t>
            </w:r>
            <w:proofErr w:type="spellEnd"/>
            <w:r w:rsidR="00F32A52"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Mauritius anders </w:t>
            </w:r>
            <w:proofErr w:type="spellStart"/>
            <w:r w:rsidR="00F32A52"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ghenaemt</w:t>
            </w:r>
            <w:proofErr w:type="spellEnd"/>
            <w:r w:rsidR="00F32A52"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Do </w:t>
            </w:r>
            <w:proofErr w:type="spellStart"/>
            <w:r w:rsidR="00F32A52"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Cerne</w:t>
            </w:r>
            <w:proofErr w:type="spellEnd"/>
            <w:r w:rsidR="00F32A52"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huis </w:t>
            </w:r>
            <w:proofErr w:type="spellStart"/>
            <w:r w:rsidR="00F32A52"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ghehouden</w:t>
            </w:r>
            <w:proofErr w:type="spellEnd"/>
            <w:r w:rsidR="00F32A52"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hebben</w:t>
            </w:r>
            <w:r w:rsidR="00F32A52">
              <w:t xml:space="preserve">. </w:t>
            </w:r>
          </w:p>
          <w:p w14:paraId="14461D71" w14:textId="77777777" w:rsidR="00B26E9F" w:rsidRDefault="00F32A52" w:rsidP="00F32A52">
            <w:r>
              <w:t>Je ziet op de plaat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de bedrijvigheid van de scheepslieden op Mauritius. Te zien is hoe timmerlieden een sloep maken en onder een boom zit een deel van de bemanning te luisteren naar een voorganger. </w:t>
            </w:r>
            <w:r w:rsidR="00F969A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Rechts onder een boom staat een Dodo.</w:t>
            </w:r>
          </w:p>
        </w:tc>
      </w:tr>
      <w:tr w:rsidR="00B26E9F" w14:paraId="46E7AABE" w14:textId="77777777" w:rsidTr="00606290">
        <w:trPr>
          <w:trHeight w:val="427"/>
        </w:trPr>
        <w:tc>
          <w:tcPr>
            <w:tcW w:w="9373" w:type="dxa"/>
          </w:tcPr>
          <w:p w14:paraId="2CABA89D" w14:textId="77777777" w:rsidR="007521E7" w:rsidRDefault="007521E7" w:rsidP="007521E7">
            <w:r>
              <w:rPr>
                <w:noProof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2A73CF8E" wp14:editId="37EE56E6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132080</wp:posOffset>
                  </wp:positionV>
                  <wp:extent cx="3810000" cy="2849880"/>
                  <wp:effectExtent l="0" t="0" r="0" b="7620"/>
                  <wp:wrapSquare wrapText="bothSides"/>
                  <wp:docPr id="4" name="Afbeelding 4" descr="http://www.natuurinformatie.nl/sites/nnm.dossiers/contents/i005367/tekeningen_bo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natuurinformatie.nl/sites/nnm.dossiers/contents/i005367/tekeningen_bo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4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5070523F" w14:textId="77777777" w:rsidR="00C856FA" w:rsidRDefault="00893350" w:rsidP="007521E7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34</w:t>
            </w:r>
            <w:r w:rsidR="00C856FA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  <w:p w14:paraId="0010121C" w14:textId="77777777" w:rsidR="007521E7" w:rsidRDefault="007521E7" w:rsidP="007521E7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Tekeningen van dodo's uit het verslag van De Gelderland, Nationaal archief Den Haag.  Dit verslag beschrijft de reis van het VOC-schip De Gelderland naar Oost-Indië in de jaren 1601 1603,  onder leiding van Wolfert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Harmensz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 Van 27 september tot en met 20 oktober 1601 verbleef het schip op Mauritius.  Onder aan de rechterpagina staat geschreven: 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Deese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vogels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vanckt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men op het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eijlandt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Mauritius in grote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menichten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, want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sij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en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connen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[niet]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vlien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ende is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goet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eeten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ende verversing. Hebben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dickmaels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steenen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inde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maech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ende als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eijren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somtijts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grooter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ende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cleijnder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Sijnde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genaempt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griffeendt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ofte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cermes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gaensen</w:t>
            </w:r>
            <w:proofErr w:type="spellEnd"/>
            <w:r>
              <w:rPr>
                <w:rStyle w:val="Nadruk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 </w:t>
            </w:r>
          </w:p>
          <w:p w14:paraId="039359C6" w14:textId="77777777" w:rsidR="007521E7" w:rsidRDefault="007521E7" w:rsidP="007521E7"/>
        </w:tc>
      </w:tr>
      <w:tr w:rsidR="007521E7" w14:paraId="2788C215" w14:textId="77777777" w:rsidTr="00752465">
        <w:trPr>
          <w:trHeight w:val="8637"/>
        </w:trPr>
        <w:tc>
          <w:tcPr>
            <w:tcW w:w="9373" w:type="dxa"/>
          </w:tcPr>
          <w:p w14:paraId="408E09CB" w14:textId="5F2B1DD4" w:rsidR="007521E7" w:rsidRDefault="00606290" w:rsidP="007521E7">
            <w:r>
              <w:lastRenderedPageBreak/>
              <w:t xml:space="preserve"> </w:t>
            </w:r>
          </w:p>
          <w:p w14:paraId="241A7F0C" w14:textId="77777777" w:rsidR="007521E7" w:rsidRPr="00AD506D" w:rsidRDefault="007521E7" w:rsidP="007521E7">
            <w:pPr>
              <w:rPr>
                <w:rFonts w:ascii="Arial" w:eastAsia="Times New Roman" w:hAnsi="Arial" w:cs="Arial"/>
                <w:b/>
                <w:bCs/>
                <w:color w:val="000000"/>
                <w:shd w:val="clear" w:color="auto" w:fill="F3F4F5"/>
                <w:lang w:eastAsia="nl-NL"/>
              </w:rPr>
            </w:pPr>
          </w:p>
        </w:tc>
      </w:tr>
      <w:tr w:rsidR="00606290" w14:paraId="0CB0E14F" w14:textId="77777777" w:rsidTr="00606290">
        <w:trPr>
          <w:trHeight w:val="700"/>
        </w:trPr>
        <w:tc>
          <w:tcPr>
            <w:tcW w:w="9373" w:type="dxa"/>
          </w:tcPr>
          <w:p w14:paraId="448A677C" w14:textId="58585A69" w:rsidR="00606290" w:rsidRPr="00E14AB8" w:rsidRDefault="00606290" w:rsidP="00893350">
            <w:pPr>
              <w:rPr>
                <w:noProof/>
                <w:lang w:eastAsia="nl-NL"/>
              </w:rPr>
            </w:pPr>
            <w:r w:rsidRPr="00E14AB8">
              <w:rPr>
                <w:noProof/>
                <w:lang w:eastAsia="nl-NL"/>
              </w:rPr>
              <w:drawing>
                <wp:inline distT="0" distB="0" distL="0" distR="0" wp14:anchorId="0F44C9D5" wp14:editId="5CFF9BFC">
                  <wp:extent cx="4751339" cy="270510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9164" cy="270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52465" w:rsidRPr="00E14AB8">
              <w:rPr>
                <w:noProof/>
                <w:lang w:eastAsia="nl-NL"/>
              </w:rPr>
              <w:t xml:space="preserve">   </w:t>
            </w:r>
            <w:r w:rsidR="00E14AB8">
              <w:rPr>
                <w:noProof/>
                <w:lang w:eastAsia="nl-NL"/>
              </w:rPr>
              <w:t xml:space="preserve">                           35. </w:t>
            </w:r>
            <w:r w:rsidR="00E14AB8" w:rsidRPr="00E14AB8">
              <w:rPr>
                <w:rFonts w:ascii="Arial" w:hAnsi="Arial" w:cs="Arial"/>
              </w:rPr>
              <w:t xml:space="preserve">Mauritius ligt 800 kilometer oostelijk van </w:t>
            </w:r>
            <w:proofErr w:type="spellStart"/>
            <w:r w:rsidR="00E14AB8" w:rsidRPr="00E14AB8">
              <w:rPr>
                <w:rFonts w:ascii="Arial" w:hAnsi="Arial" w:cs="Arial"/>
              </w:rPr>
              <w:t>Madagascar</w:t>
            </w:r>
            <w:proofErr w:type="spellEnd"/>
            <w:r w:rsidR="00E14AB8" w:rsidRPr="00E14AB8">
              <w:rPr>
                <w:rFonts w:ascii="Arial" w:hAnsi="Arial" w:cs="Arial"/>
              </w:rPr>
              <w:t>, in de Indische Oceaan.</w:t>
            </w:r>
          </w:p>
        </w:tc>
      </w:tr>
    </w:tbl>
    <w:p w14:paraId="78C03E55" w14:textId="77777777" w:rsidR="00B26E9F" w:rsidRDefault="00752465">
      <w:r>
        <w:t xml:space="preserve"> </w:t>
      </w:r>
    </w:p>
    <w:sectPr w:rsidR="00B26E9F" w:rsidSect="006A6BF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20BC5"/>
    <w:multiLevelType w:val="hybridMultilevel"/>
    <w:tmpl w:val="6096BAE8"/>
    <w:lvl w:ilvl="0" w:tplc="2508119E">
      <w:start w:val="1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62C85"/>
    <w:multiLevelType w:val="hybridMultilevel"/>
    <w:tmpl w:val="44FC02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6139C"/>
    <w:multiLevelType w:val="hybridMultilevel"/>
    <w:tmpl w:val="44FC02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59B"/>
    <w:rsid w:val="00007065"/>
    <w:rsid w:val="00032213"/>
    <w:rsid w:val="001048B7"/>
    <w:rsid w:val="001522B2"/>
    <w:rsid w:val="00163F93"/>
    <w:rsid w:val="00186926"/>
    <w:rsid w:val="001F42A2"/>
    <w:rsid w:val="002D1BDF"/>
    <w:rsid w:val="002E2DBA"/>
    <w:rsid w:val="00334E53"/>
    <w:rsid w:val="00390043"/>
    <w:rsid w:val="003C7DB3"/>
    <w:rsid w:val="003D6108"/>
    <w:rsid w:val="00423576"/>
    <w:rsid w:val="00427FA8"/>
    <w:rsid w:val="004708ED"/>
    <w:rsid w:val="0047332C"/>
    <w:rsid w:val="00490612"/>
    <w:rsid w:val="00496358"/>
    <w:rsid w:val="00497CEE"/>
    <w:rsid w:val="004E7C1E"/>
    <w:rsid w:val="00574D12"/>
    <w:rsid w:val="00581C6B"/>
    <w:rsid w:val="00595C6A"/>
    <w:rsid w:val="005C26D4"/>
    <w:rsid w:val="00606290"/>
    <w:rsid w:val="006A6BFB"/>
    <w:rsid w:val="0072795C"/>
    <w:rsid w:val="00742A22"/>
    <w:rsid w:val="007521E7"/>
    <w:rsid w:val="00752465"/>
    <w:rsid w:val="00752636"/>
    <w:rsid w:val="007E0E8A"/>
    <w:rsid w:val="00823920"/>
    <w:rsid w:val="00893350"/>
    <w:rsid w:val="008B5C36"/>
    <w:rsid w:val="00940AA3"/>
    <w:rsid w:val="009F3423"/>
    <w:rsid w:val="00A06F89"/>
    <w:rsid w:val="00A67963"/>
    <w:rsid w:val="00AD506D"/>
    <w:rsid w:val="00AE1391"/>
    <w:rsid w:val="00B209AF"/>
    <w:rsid w:val="00B26E9F"/>
    <w:rsid w:val="00B446A3"/>
    <w:rsid w:val="00B729E9"/>
    <w:rsid w:val="00B87E96"/>
    <w:rsid w:val="00C07CD3"/>
    <w:rsid w:val="00C12452"/>
    <w:rsid w:val="00C16C20"/>
    <w:rsid w:val="00C220B2"/>
    <w:rsid w:val="00C43D01"/>
    <w:rsid w:val="00C73B33"/>
    <w:rsid w:val="00C747FE"/>
    <w:rsid w:val="00C856FA"/>
    <w:rsid w:val="00C91C57"/>
    <w:rsid w:val="00CB105E"/>
    <w:rsid w:val="00CE4298"/>
    <w:rsid w:val="00D16948"/>
    <w:rsid w:val="00D1711F"/>
    <w:rsid w:val="00D854C3"/>
    <w:rsid w:val="00DB6986"/>
    <w:rsid w:val="00E14AB8"/>
    <w:rsid w:val="00E219AD"/>
    <w:rsid w:val="00E3708D"/>
    <w:rsid w:val="00E54AB8"/>
    <w:rsid w:val="00EE359B"/>
    <w:rsid w:val="00F02FFF"/>
    <w:rsid w:val="00F32A52"/>
    <w:rsid w:val="00F41466"/>
    <w:rsid w:val="00F969AC"/>
    <w:rsid w:val="00FA53C1"/>
    <w:rsid w:val="00FB3C5B"/>
    <w:rsid w:val="00FE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A144F"/>
  <w15:docId w15:val="{12C3718C-15F0-45B1-9C59-79ACB992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3708D"/>
  </w:style>
  <w:style w:type="paragraph" w:styleId="Kop3">
    <w:name w:val="heading 3"/>
    <w:basedOn w:val="Standaard"/>
    <w:link w:val="Kop3Char"/>
    <w:uiPriority w:val="9"/>
    <w:qFormat/>
    <w:rsid w:val="00AD50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E3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E359B"/>
    <w:pPr>
      <w:ind w:left="720"/>
      <w:contextualSpacing/>
    </w:pPr>
  </w:style>
  <w:style w:type="character" w:styleId="Nadruk">
    <w:name w:val="Emphasis"/>
    <w:basedOn w:val="Standaardalinea-lettertype"/>
    <w:uiPriority w:val="20"/>
    <w:qFormat/>
    <w:rsid w:val="00B26E9F"/>
    <w:rPr>
      <w:i/>
      <w:iCs/>
    </w:rPr>
  </w:style>
  <w:style w:type="paragraph" w:styleId="Normaalweb">
    <w:name w:val="Normal (Web)"/>
    <w:basedOn w:val="Standaard"/>
    <w:uiPriority w:val="99"/>
    <w:semiHidden/>
    <w:unhideWhenUsed/>
    <w:rsid w:val="00AD5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tenr">
    <w:name w:val="notenr"/>
    <w:basedOn w:val="Standaardalinea-lettertype"/>
    <w:rsid w:val="00AD506D"/>
  </w:style>
  <w:style w:type="paragraph" w:customStyle="1" w:styleId="indent">
    <w:name w:val="indent"/>
    <w:basedOn w:val="Standaard"/>
    <w:rsid w:val="00AD5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AD506D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head1">
    <w:name w:val="head1"/>
    <w:basedOn w:val="Standaardalinea-lettertype"/>
    <w:rsid w:val="00AD506D"/>
  </w:style>
  <w:style w:type="character" w:customStyle="1" w:styleId="titelkaartmin">
    <w:name w:val="titelkaart_min"/>
    <w:basedOn w:val="Standaardalinea-lettertype"/>
    <w:rsid w:val="00AD506D"/>
  </w:style>
  <w:style w:type="character" w:styleId="Hyperlink">
    <w:name w:val="Hyperlink"/>
    <w:basedOn w:val="Standaardalinea-lettertype"/>
    <w:uiPriority w:val="99"/>
    <w:semiHidden/>
    <w:unhideWhenUsed/>
    <w:rsid w:val="00AD506D"/>
    <w:rPr>
      <w:color w:val="0000FF"/>
      <w:u w:val="single"/>
    </w:rPr>
  </w:style>
  <w:style w:type="paragraph" w:styleId="Geenafstand">
    <w:name w:val="No Spacing"/>
    <w:uiPriority w:val="1"/>
    <w:qFormat/>
    <w:rsid w:val="00752465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A6B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6B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7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5</Pages>
  <Words>860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</dc:creator>
  <cp:lastModifiedBy>Besselink, A.J.M.J. (José)</cp:lastModifiedBy>
  <cp:revision>23</cp:revision>
  <cp:lastPrinted>2019-12-20T12:07:00Z</cp:lastPrinted>
  <dcterms:created xsi:type="dcterms:W3CDTF">2019-07-29T09:56:00Z</dcterms:created>
  <dcterms:modified xsi:type="dcterms:W3CDTF">2021-11-10T08:40:00Z</dcterms:modified>
</cp:coreProperties>
</file>