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780" w:rsidRDefault="00317780" w:rsidP="00684748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>Vochttransport in weefsels</w:t>
      </w:r>
    </w:p>
    <w:p w:rsidR="00684748" w:rsidRDefault="00031188" w:rsidP="00317780">
      <w:pPr>
        <w:pStyle w:val="Geenafstand"/>
      </w:pPr>
      <w:r>
        <w:t xml:space="preserve">Door: Sander </w:t>
      </w:r>
      <w:proofErr w:type="spellStart"/>
      <w:r>
        <w:t>Ewen</w:t>
      </w:r>
      <w:proofErr w:type="spellEnd"/>
      <w:r>
        <w:t xml:space="preserve"> &amp; Freek </w:t>
      </w:r>
      <w:proofErr w:type="spellStart"/>
      <w:r>
        <w:t>Weidema</w:t>
      </w:r>
      <w:proofErr w:type="spellEnd"/>
    </w:p>
    <w:p w:rsidR="00031188" w:rsidRDefault="00031188" w:rsidP="00317780">
      <w:pPr>
        <w:pStyle w:val="Geenafstand"/>
      </w:pPr>
    </w:p>
    <w:p w:rsidR="00317780" w:rsidRDefault="00D11B9F" w:rsidP="00317780">
      <w:pPr>
        <w:pStyle w:val="Geenafstand"/>
      </w:pPr>
      <w:r>
        <w:t>Het bloe</w:t>
      </w:r>
      <w:r w:rsidR="00317780">
        <w:t xml:space="preserve">d </w:t>
      </w:r>
      <w:r w:rsidR="00A44CAA">
        <w:t>wordt rondgepompt door het hart</w:t>
      </w:r>
      <w:r w:rsidR="00317780">
        <w:t xml:space="preserve">. Zoals </w:t>
      </w:r>
      <w:r w:rsidR="00D40EDA">
        <w:t xml:space="preserve">je weet </w:t>
      </w:r>
      <w:r w:rsidR="00317780">
        <w:t xml:space="preserve">loopt het bloed door de </w:t>
      </w:r>
      <w:r w:rsidR="00C97E4A">
        <w:t>arterië</w:t>
      </w:r>
      <w:r w:rsidR="00317780">
        <w:t xml:space="preserve">n naar </w:t>
      </w:r>
      <w:r w:rsidR="00C97E4A">
        <w:t xml:space="preserve">de </w:t>
      </w:r>
      <w:r w:rsidR="00317780">
        <w:t>verschillende lichaamsdelen</w:t>
      </w:r>
      <w:r w:rsidR="00A44CAA">
        <w:t>,</w:t>
      </w:r>
      <w:r w:rsidR="00317780">
        <w:t xml:space="preserve"> waar de </w:t>
      </w:r>
      <w:r w:rsidR="00C97E4A">
        <w:t>arterië</w:t>
      </w:r>
      <w:r w:rsidR="00317780">
        <w:t xml:space="preserve">n zich </w:t>
      </w:r>
      <w:r w:rsidR="00A44CAA">
        <w:t xml:space="preserve">achtereenvolgens </w:t>
      </w:r>
      <w:r w:rsidR="00317780">
        <w:t xml:space="preserve">vertakken </w:t>
      </w:r>
      <w:r w:rsidR="00A44CAA">
        <w:t xml:space="preserve">in kleinere </w:t>
      </w:r>
      <w:r w:rsidR="00C97E4A">
        <w:t>arteriën</w:t>
      </w:r>
      <w:r w:rsidR="00A44CAA">
        <w:t xml:space="preserve">, arteriolen </w:t>
      </w:r>
      <w:r w:rsidR="00317780">
        <w:t>en uiteind</w:t>
      </w:r>
      <w:r w:rsidR="00A44CAA">
        <w:t>e</w:t>
      </w:r>
      <w:r w:rsidR="00317780">
        <w:t xml:space="preserve">lijk </w:t>
      </w:r>
      <w:r w:rsidR="00A44CAA">
        <w:t xml:space="preserve">in </w:t>
      </w:r>
      <w:r w:rsidR="005E2597">
        <w:t>capillairen</w:t>
      </w:r>
      <w:r w:rsidR="00317780">
        <w:t>. Het voordeel van deze vertakkingen is dat het bloed</w:t>
      </w:r>
      <w:r w:rsidR="00A44CAA">
        <w:t xml:space="preserve"> verdeeld wordt over een groter</w:t>
      </w:r>
      <w:r w:rsidR="00317780">
        <w:t xml:space="preserve"> </w:t>
      </w:r>
      <w:r w:rsidR="00A44CAA">
        <w:t>weefsel</w:t>
      </w:r>
      <w:r w:rsidR="00317780">
        <w:t>volume</w:t>
      </w:r>
      <w:r w:rsidR="00A44CAA">
        <w:t>, waarbij de grote oppervlakte van het endotheel</w:t>
      </w:r>
      <w:r w:rsidR="00813880">
        <w:t xml:space="preserve"> (wand van de capillair)</w:t>
      </w:r>
      <w:r w:rsidR="00317780">
        <w:t xml:space="preserve"> </w:t>
      </w:r>
      <w:r w:rsidR="00A44CAA">
        <w:t xml:space="preserve">voor een optimale uitwisseling </w:t>
      </w:r>
      <w:r w:rsidR="00317780">
        <w:t xml:space="preserve">van stoffen </w:t>
      </w:r>
      <w:r w:rsidR="00A44CAA">
        <w:t xml:space="preserve">tussen </w:t>
      </w:r>
      <w:r w:rsidR="00317780">
        <w:t xml:space="preserve">het bloed </w:t>
      </w:r>
      <w:r w:rsidR="00A44CAA">
        <w:t>de weefselvloeistof zorgt</w:t>
      </w:r>
      <w:r w:rsidR="00317780">
        <w:t xml:space="preserve">. Bij </w:t>
      </w:r>
      <w:r w:rsidR="00105D60">
        <w:t>dit model</w:t>
      </w:r>
      <w:r w:rsidR="00317780">
        <w:t xml:space="preserve"> </w:t>
      </w:r>
      <w:r w:rsidR="00D40EDA">
        <w:t>ga je kijken</w:t>
      </w:r>
      <w:r w:rsidR="00317780">
        <w:t xml:space="preserve"> naar het transport van vocht uit het bloed naar de weefsels </w:t>
      </w:r>
      <w:r w:rsidR="003F5E90">
        <w:t xml:space="preserve">(filtratie) </w:t>
      </w:r>
      <w:r w:rsidR="00317780">
        <w:t>en het transport weer terug</w:t>
      </w:r>
      <w:r w:rsidR="003F5E90">
        <w:t xml:space="preserve"> (</w:t>
      </w:r>
      <w:r w:rsidR="00105D60">
        <w:t>absorptie</w:t>
      </w:r>
      <w:r w:rsidR="003F5E90">
        <w:t>)</w:t>
      </w:r>
      <w:r w:rsidR="00317780">
        <w:t>.</w:t>
      </w:r>
    </w:p>
    <w:p w:rsidR="00317780" w:rsidRDefault="00317780" w:rsidP="00317780">
      <w:pPr>
        <w:pStyle w:val="Geenafstand"/>
      </w:pPr>
    </w:p>
    <w:p w:rsidR="007A749B" w:rsidRDefault="00317780" w:rsidP="00317780">
      <w:pPr>
        <w:pStyle w:val="Geenafstand"/>
      </w:pPr>
      <w:r>
        <w:t xml:space="preserve">Om te begrijpen hoe </w:t>
      </w:r>
      <w:r w:rsidR="003F5E90">
        <w:t xml:space="preserve">het </w:t>
      </w:r>
      <w:r>
        <w:t xml:space="preserve">vocht in en uit </w:t>
      </w:r>
      <w:r w:rsidR="00543C92">
        <w:t>de capillairen</w:t>
      </w:r>
      <w:r>
        <w:t xml:space="preserve"> stroomt</w:t>
      </w:r>
      <w:r w:rsidR="003F5E90">
        <w:t>,</w:t>
      </w:r>
      <w:r w:rsidR="00D40EDA">
        <w:t xml:space="preserve"> moet</w:t>
      </w:r>
      <w:r>
        <w:t xml:space="preserve"> </w:t>
      </w:r>
      <w:r w:rsidR="00D40EDA">
        <w:t xml:space="preserve">je begrijpen welke </w:t>
      </w:r>
      <w:r>
        <w:t xml:space="preserve">krachten een rol spelen bij dit transport. De eerste kracht is </w:t>
      </w:r>
      <w:r w:rsidR="0095472E">
        <w:t xml:space="preserve">de bloeddruk. Je hebt geleerd dat de bloeddruk variabel is, doordat er tijdens de hartpauze en het samentrekken van de boezems een onderdruk (diastolische druk) </w:t>
      </w:r>
      <w:r w:rsidR="001D48B6">
        <w:t xml:space="preserve">in de </w:t>
      </w:r>
      <w:r w:rsidR="00C97E4A">
        <w:t>arteriën</w:t>
      </w:r>
      <w:r w:rsidR="001D48B6">
        <w:t xml:space="preserve"> en arteriolen aanwezig is </w:t>
      </w:r>
      <w:r w:rsidR="0095472E">
        <w:t>en bij het samentrekken van de kamers een bovendruk (systolische druk)</w:t>
      </w:r>
      <w:r w:rsidR="00791D57">
        <w:t>.</w:t>
      </w:r>
      <w:r w:rsidR="00B501D0">
        <w:t xml:space="preserve"> </w:t>
      </w:r>
      <w:r w:rsidR="0095472E">
        <w:t xml:space="preserve">Ook heb je geleerd dat dit verschil in druk in de </w:t>
      </w:r>
      <w:r w:rsidR="005E2597">
        <w:t>capillairen</w:t>
      </w:r>
      <w:r w:rsidR="0095472E">
        <w:t xml:space="preserve"> te verwaarlozen is</w:t>
      </w:r>
      <w:r w:rsidR="001D48B6">
        <w:t xml:space="preserve"> (zie </w:t>
      </w:r>
      <w:r w:rsidR="001D48B6">
        <w:fldChar w:fldCharType="begin"/>
      </w:r>
      <w:r w:rsidR="001D48B6">
        <w:instrText xml:space="preserve"> REF _Ref467612592 \h </w:instrText>
      </w:r>
      <w:r w:rsidR="001D48B6">
        <w:fldChar w:fldCharType="separate"/>
      </w:r>
      <w:r w:rsidR="001D48B6">
        <w:t xml:space="preserve">figuur </w:t>
      </w:r>
      <w:r w:rsidR="001D48B6">
        <w:rPr>
          <w:noProof/>
        </w:rPr>
        <w:t>1</w:t>
      </w:r>
      <w:r w:rsidR="001D48B6">
        <w:fldChar w:fldCharType="end"/>
      </w:r>
      <w:r w:rsidR="001D48B6">
        <w:t>)</w:t>
      </w:r>
      <w:r w:rsidR="009B5BF1">
        <w:t>; w</w:t>
      </w:r>
      <w:r w:rsidR="0095472E">
        <w:t xml:space="preserve">e praten </w:t>
      </w:r>
      <w:r w:rsidR="005E2597">
        <w:t>bij de capillairen</w:t>
      </w:r>
      <w:r w:rsidR="007A749B">
        <w:t xml:space="preserve"> </w:t>
      </w:r>
      <w:r w:rsidR="0095472E">
        <w:t>niet meer over een boven</w:t>
      </w:r>
      <w:r w:rsidR="007A749B">
        <w:t xml:space="preserve">- en onderdruk. </w:t>
      </w:r>
      <w:r w:rsidR="00917889">
        <w:t>I</w:t>
      </w:r>
      <w:r w:rsidR="005E2597">
        <w:t xml:space="preserve">n de grafiek </w:t>
      </w:r>
      <w:r w:rsidR="00917889">
        <w:t xml:space="preserve">zie je </w:t>
      </w:r>
      <w:r w:rsidR="005E2597">
        <w:t xml:space="preserve">dat er in </w:t>
      </w:r>
      <w:r w:rsidR="00917889">
        <w:t xml:space="preserve">de overgang van de arteriolen naar de </w:t>
      </w:r>
      <w:proofErr w:type="spellStart"/>
      <w:r w:rsidR="00917889">
        <w:t>venulen</w:t>
      </w:r>
      <w:proofErr w:type="spellEnd"/>
      <w:r w:rsidR="00917889">
        <w:t xml:space="preserve"> sprake is van een </w:t>
      </w:r>
      <w:r w:rsidR="005E2597">
        <w:t xml:space="preserve">exponentiële </w:t>
      </w:r>
      <w:r w:rsidR="00917889">
        <w:t>afname van de druk</w:t>
      </w:r>
      <w:r w:rsidR="005E2597">
        <w:t xml:space="preserve">. </w:t>
      </w:r>
      <w:r w:rsidR="00917889">
        <w:t xml:space="preserve">Aangezien de gemiddelde lengte van een capillair 1 mm bedraagt, kijken we in ons model naar een klein stukje van deze overgang en dat kan door de vereenvoudiging gezien worden als een lineaire afname. </w:t>
      </w:r>
      <w:r w:rsidR="005E2597">
        <w:t xml:space="preserve">Deze afname </w:t>
      </w:r>
      <w:r w:rsidR="009B5BF1">
        <w:t xml:space="preserve">is afhankelijk van de lengte </w:t>
      </w:r>
      <w:r w:rsidR="001D48B6">
        <w:t xml:space="preserve">van het </w:t>
      </w:r>
      <w:r w:rsidR="005E2597">
        <w:t>capillair</w:t>
      </w:r>
      <w:r w:rsidR="001D48B6">
        <w:t>.</w:t>
      </w:r>
    </w:p>
    <w:p w:rsidR="001D48B6" w:rsidRDefault="001D48B6" w:rsidP="00317780">
      <w:pPr>
        <w:pStyle w:val="Geenafstand"/>
      </w:pPr>
    </w:p>
    <w:p w:rsidR="001D48B6" w:rsidRDefault="001D48B6" w:rsidP="001D48B6">
      <w:pPr>
        <w:pStyle w:val="Geenafstand"/>
        <w:keepNext/>
      </w:pPr>
      <w:r w:rsidRPr="001D48B6">
        <w:rPr>
          <w:noProof/>
          <w:lang w:val="en-GB" w:eastAsia="en-GB"/>
        </w:rPr>
        <w:drawing>
          <wp:inline distT="0" distB="0" distL="0" distR="0" wp14:anchorId="2FAC07FB" wp14:editId="75BAFC7A">
            <wp:extent cx="3378046" cy="2586037"/>
            <wp:effectExtent l="0" t="0" r="0" b="5080"/>
            <wp:docPr id="2050" name="Picture 2" descr="D:\Boeken, e-books en beeldmateriaal\Afbeeldingen Pearson - Anatomie en Fysiologie\Hoofdstuk 13 - Het cardiovasculaire stelsel, bloedvaten en bloedsomloop\13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D:\Boeken, e-books en beeldmateriaal\Afbeeldingen Pearson - Anatomie en Fysiologie\Hoofdstuk 13 - Het cardiovasculaire stelsel, bloedvaten en bloedsomloop\13-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3" t="2987" b="21460"/>
                    <a:stretch/>
                  </pic:blipFill>
                  <pic:spPr bwMode="auto">
                    <a:xfrm>
                      <a:off x="0" y="0"/>
                      <a:ext cx="3382934" cy="258977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1D48B6" w:rsidRDefault="001D48B6" w:rsidP="001D48B6">
      <w:pPr>
        <w:pStyle w:val="Geenafstand"/>
        <w:keepNext/>
      </w:pPr>
    </w:p>
    <w:p w:rsidR="001D48B6" w:rsidRDefault="001D48B6" w:rsidP="001D48B6">
      <w:pPr>
        <w:pStyle w:val="Bijschrift"/>
      </w:pPr>
      <w:bookmarkStart w:id="0" w:name="_Ref467612592"/>
      <w:r>
        <w:t xml:space="preserve">Figuur </w:t>
      </w:r>
      <w:r w:rsidR="00883B54">
        <w:fldChar w:fldCharType="begin"/>
      </w:r>
      <w:r w:rsidR="00883B54">
        <w:instrText xml:space="preserve"> SEQ Figuur \* ARABIC </w:instrText>
      </w:r>
      <w:r w:rsidR="00883B54">
        <w:fldChar w:fldCharType="separate"/>
      </w:r>
      <w:r w:rsidR="00720337">
        <w:rPr>
          <w:noProof/>
        </w:rPr>
        <w:t>1</w:t>
      </w:r>
      <w:r w:rsidR="00883B54">
        <w:rPr>
          <w:noProof/>
        </w:rPr>
        <w:fldChar w:fldCharType="end"/>
      </w:r>
      <w:bookmarkEnd w:id="0"/>
      <w:r>
        <w:t xml:space="preserve">: </w:t>
      </w:r>
      <w:r w:rsidRPr="001D48B6">
        <w:rPr>
          <w:i w:val="0"/>
        </w:rPr>
        <w:t>Verloop van de bloeddruk de grote bloedsomloop</w:t>
      </w:r>
      <w:r w:rsidR="00917889">
        <w:rPr>
          <w:i w:val="0"/>
        </w:rPr>
        <w:t xml:space="preserve"> </w:t>
      </w:r>
      <w:r w:rsidR="00917889" w:rsidRPr="003B505F">
        <w:rPr>
          <w:i w:val="0"/>
        </w:rPr>
        <w:t>(</w:t>
      </w:r>
      <w:r w:rsidR="003B505F" w:rsidRPr="003B505F">
        <w:rPr>
          <w:i w:val="0"/>
        </w:rPr>
        <w:t xml:space="preserve">Martini &amp; </w:t>
      </w:r>
      <w:proofErr w:type="spellStart"/>
      <w:r w:rsidR="003B505F" w:rsidRPr="003B505F">
        <w:rPr>
          <w:i w:val="0"/>
        </w:rPr>
        <w:t>Martholomew</w:t>
      </w:r>
      <w:proofErr w:type="spellEnd"/>
      <w:r w:rsidR="003B505F" w:rsidRPr="003B505F">
        <w:rPr>
          <w:i w:val="0"/>
        </w:rPr>
        <w:t xml:space="preserve">, </w:t>
      </w:r>
      <w:r w:rsidR="003B505F">
        <w:rPr>
          <w:i w:val="0"/>
        </w:rPr>
        <w:t>2012</w:t>
      </w:r>
      <w:r w:rsidR="00917889" w:rsidRPr="003B505F">
        <w:rPr>
          <w:i w:val="0"/>
        </w:rPr>
        <w:t>)</w:t>
      </w:r>
      <w:r w:rsidRPr="003B505F">
        <w:rPr>
          <w:i w:val="0"/>
        </w:rPr>
        <w:t>.</w:t>
      </w:r>
    </w:p>
    <w:p w:rsidR="001D48B6" w:rsidRDefault="001D48B6" w:rsidP="00317780">
      <w:pPr>
        <w:pStyle w:val="Geenafstand"/>
      </w:pPr>
    </w:p>
    <w:p w:rsidR="00B501D0" w:rsidRDefault="007A749B" w:rsidP="00317780">
      <w:pPr>
        <w:pStyle w:val="Geenafstand"/>
      </w:pPr>
      <w:r>
        <w:t xml:space="preserve">De druk neemt geleidelijk af, naarmate het bloed zich verder verplaatst door een </w:t>
      </w:r>
      <w:r w:rsidR="005E2597">
        <w:t>capillair</w:t>
      </w:r>
      <w:r>
        <w:t xml:space="preserve">. </w:t>
      </w:r>
      <w:r w:rsidR="00B501D0">
        <w:t>Ter herinnering: druk is</w:t>
      </w:r>
      <w:r w:rsidR="0095472E">
        <w:t xml:space="preserve"> de kracht per vierkante meter</w:t>
      </w:r>
      <w:r w:rsidR="00496CFB">
        <w:t xml:space="preserve"> (N/m</w:t>
      </w:r>
      <w:r w:rsidR="00496CFB" w:rsidRPr="00496CFB">
        <w:rPr>
          <w:vertAlign w:val="superscript"/>
        </w:rPr>
        <w:t>2</w:t>
      </w:r>
      <w:r w:rsidR="00496CFB">
        <w:t>)</w:t>
      </w:r>
      <w:r>
        <w:t>, d</w:t>
      </w:r>
      <w:r w:rsidR="00B501D0" w:rsidRPr="00016A6C">
        <w:t>us als we de kracht willen wet</w:t>
      </w:r>
      <w:r w:rsidR="00EF487D" w:rsidRPr="00016A6C">
        <w:t>en op het bloed van een bepaald</w:t>
      </w:r>
      <w:r w:rsidR="00B501D0" w:rsidRPr="00016A6C">
        <w:t xml:space="preserve"> </w:t>
      </w:r>
      <w:r w:rsidR="005E2597">
        <w:t>capillair</w:t>
      </w:r>
      <w:r w:rsidR="00B501D0" w:rsidRPr="00016A6C">
        <w:t xml:space="preserve"> dan vermenigvuldigen we de druk met het oppervlak van </w:t>
      </w:r>
      <w:r w:rsidR="00496CFB">
        <w:t xml:space="preserve">de </w:t>
      </w:r>
      <w:r w:rsidR="005E2597">
        <w:t>capillair</w:t>
      </w:r>
      <w:r w:rsidR="00B501D0">
        <w:t xml:space="preserve">. </w:t>
      </w:r>
      <w:r w:rsidR="00EF487D">
        <w:t xml:space="preserve">De </w:t>
      </w:r>
      <w:r>
        <w:t>viscositeit</w:t>
      </w:r>
      <w:r w:rsidR="00EF487D">
        <w:t xml:space="preserve"> is een belangrijke eigenschap van</w:t>
      </w:r>
      <w:r w:rsidR="00322DA5">
        <w:t xml:space="preserve"> het</w:t>
      </w:r>
      <w:r w:rsidR="00EF487D">
        <w:t xml:space="preserve"> bloed</w:t>
      </w:r>
      <w:r w:rsidR="00496CFB">
        <w:t xml:space="preserve"> dat bepaalt</w:t>
      </w:r>
      <w:r w:rsidR="00EF487D">
        <w:t xml:space="preserve"> hoe deze druk afneemt. </w:t>
      </w:r>
      <w:r w:rsidR="00322DA5">
        <w:t xml:space="preserve">De viscositeit </w:t>
      </w:r>
      <w:r w:rsidR="00B60871">
        <w:t xml:space="preserve">is </w:t>
      </w:r>
      <w:r w:rsidR="005D1080">
        <w:t xml:space="preserve">de </w:t>
      </w:r>
      <w:r w:rsidR="00B60871">
        <w:t>‘</w:t>
      </w:r>
      <w:r w:rsidR="00322DA5">
        <w:t>stroperig</w:t>
      </w:r>
      <w:r w:rsidR="005D1080">
        <w:t>heid</w:t>
      </w:r>
      <w:r w:rsidR="00B60871">
        <w:t>’</w:t>
      </w:r>
      <w:r w:rsidR="00EF487D">
        <w:t xml:space="preserve"> </w:t>
      </w:r>
      <w:r w:rsidR="005D1080">
        <w:t xml:space="preserve">van </w:t>
      </w:r>
      <w:r w:rsidR="00EF487D">
        <w:t xml:space="preserve">een vloeistof. Honing heeft bijvoorbeeld een hogere viscositeit </w:t>
      </w:r>
      <w:r w:rsidR="00322DA5">
        <w:t xml:space="preserve">dan </w:t>
      </w:r>
      <w:r w:rsidR="00EF487D">
        <w:t xml:space="preserve">water. </w:t>
      </w:r>
      <w:r w:rsidR="00322DA5">
        <w:t>B</w:t>
      </w:r>
      <w:r w:rsidR="00EF487D">
        <w:t>l</w:t>
      </w:r>
      <w:r w:rsidR="00B60871">
        <w:t>oed heeft ongeveer een viscosit</w:t>
      </w:r>
      <w:r w:rsidR="00EF487D">
        <w:t>e</w:t>
      </w:r>
      <w:r w:rsidR="00B60871">
        <w:t>i</w:t>
      </w:r>
      <w:r w:rsidR="00EF487D">
        <w:t xml:space="preserve">t van </w:t>
      </w:r>
      <w:r w:rsidR="00A669D3">
        <w:t>μ=</w:t>
      </w:r>
      <w:r w:rsidR="00EF487D">
        <w:t>3</w:t>
      </w:r>
      <w:r w:rsidR="00B60871">
        <w:t>,0</w:t>
      </w:r>
      <w:r w:rsidR="00EF487D">
        <w:t>*10</w:t>
      </w:r>
      <w:r w:rsidR="00083122">
        <w:rPr>
          <w:vertAlign w:val="superscript"/>
        </w:rPr>
        <w:t xml:space="preserve">-3 </w:t>
      </w:r>
      <w:r w:rsidR="00B6603F">
        <w:t xml:space="preserve">Pa ·s. </w:t>
      </w:r>
      <w:r w:rsidR="008959B9">
        <w:t xml:space="preserve">De formule die aangeeft hoe de druk over een </w:t>
      </w:r>
      <w:r w:rsidR="005E2597">
        <w:t>capillair</w:t>
      </w:r>
      <w:r w:rsidR="008959B9">
        <w:t xml:space="preserve"> </w:t>
      </w:r>
      <w:r w:rsidR="00800363">
        <w:t xml:space="preserve">afneemt, </w:t>
      </w:r>
      <w:r w:rsidR="008959B9">
        <w:t>kan worden beschreven met de Hagen-</w:t>
      </w:r>
      <w:proofErr w:type="spellStart"/>
      <w:r w:rsidR="008959B9">
        <w:t>Poiseuille</w:t>
      </w:r>
      <w:proofErr w:type="spellEnd"/>
      <w:r w:rsidR="008959B9">
        <w:t xml:space="preserve"> vergelijking:</w:t>
      </w:r>
    </w:p>
    <w:p w:rsidR="001758B4" w:rsidRDefault="001758B4" w:rsidP="00317780">
      <w:pPr>
        <w:pStyle w:val="Geenafstand"/>
      </w:pPr>
    </w:p>
    <w:p w:rsidR="001758B4" w:rsidRDefault="001758B4" w:rsidP="00317780">
      <w:pPr>
        <w:pStyle w:val="Geenafstand"/>
      </w:pPr>
    </w:p>
    <w:p w:rsidR="0007318C" w:rsidRDefault="001758B4" w:rsidP="001758B4">
      <w:pPr>
        <w:pStyle w:val="MTDisplayEquation"/>
        <w:jc w:val="center"/>
      </w:pPr>
      <w:r>
        <w:rPr>
          <w:rFonts w:eastAsiaTheme="minorEastAsia"/>
          <w:sz w:val="36"/>
        </w:rPr>
        <w:lastRenderedPageBreak/>
        <w:tab/>
      </w:r>
      <m:oMath>
        <m:r>
          <w:rPr>
            <w:rFonts w:ascii="Cambria Math" w:hAnsi="Cambria Math" w:cs="Cambria Math"/>
            <w:sz w:val="32"/>
          </w:rPr>
          <m:t>P</m:t>
        </m:r>
        <m:d>
          <m:dPr>
            <m:ctrlPr>
              <w:rPr>
                <w:rFonts w:ascii="Cambria Math" w:hAnsi="Cambria Math" w:cs="Cambria Math"/>
                <w:i/>
                <w:sz w:val="32"/>
              </w:rPr>
            </m:ctrlPr>
          </m:dPr>
          <m:e>
            <m:r>
              <w:rPr>
                <w:rFonts w:ascii="Cambria Math" w:hAnsi="Cambria Math" w:cs="Cambria Math"/>
                <w:sz w:val="32"/>
              </w:rPr>
              <m:t>x</m:t>
            </m:r>
          </m:e>
        </m:d>
        <m:r>
          <m:rPr>
            <m:sty m:val="p"/>
          </m:rPr>
          <w:rPr>
            <w:rFonts w:ascii="Cambria Math" w:hAnsi="Cambria Math" w:cs="Cambria Math"/>
            <w:sz w:val="32"/>
          </w:rPr>
          <m:t>=</m:t>
        </m:r>
        <m:sSub>
          <m:sSubPr>
            <m:ctrlPr>
              <w:rPr>
                <w:rFonts w:ascii="Cambria Math" w:hAnsi="Cambria Math" w:cs="Cambria Math"/>
                <w:sz w:val="32"/>
              </w:rPr>
            </m:ctrlPr>
          </m:sSubPr>
          <m:e>
            <m:r>
              <w:rPr>
                <w:rFonts w:ascii="Cambria Math" w:hAnsi="Cambria Math" w:cs="Cambria Math"/>
                <w:sz w:val="32"/>
              </w:rPr>
              <m:t>P</m:t>
            </m:r>
          </m:e>
          <m:sub>
            <m:r>
              <w:rPr>
                <w:rFonts w:ascii="Cambria Math" w:hAnsi="Cambria Math" w:cs="Cambria Math"/>
                <w:sz w:val="32"/>
              </w:rPr>
              <m:t>begin</m:t>
            </m:r>
          </m:sub>
        </m:sSub>
        <m:r>
          <w:rPr>
            <w:rFonts w:ascii="Cambria Math" w:hAnsi="Cambria Math" w:cs="Cambria Math"/>
            <w:sz w:val="32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 w:cs="Cambria Math"/>
                <w:sz w:val="32"/>
              </w:rPr>
              <m:t>8µxQ</m:t>
            </m:r>
          </m:num>
          <m:den>
            <m:r>
              <w:rPr>
                <w:rFonts w:ascii="Cambria Math" w:hAnsi="Cambria Math" w:cs="Cambria Math"/>
                <w:sz w:val="32"/>
              </w:rPr>
              <m:t>π</m:t>
            </m:r>
            <m:sSup>
              <m:sSupPr>
                <m:ctrlPr>
                  <w:rPr>
                    <w:rFonts w:ascii="Cambria Math" w:hAnsi="Cambria Math" w:cs="Cambria Math"/>
                    <w:i/>
                    <w:sz w:val="32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32"/>
                  </w:rPr>
                  <m:t>r</m:t>
                </m:r>
              </m:e>
              <m:sup>
                <m:r>
                  <w:rPr>
                    <w:rFonts w:ascii="Cambria Math" w:hAnsi="Cambria Math" w:cs="Cambria Math"/>
                    <w:sz w:val="32"/>
                  </w:rPr>
                  <m:t>4</m:t>
                </m:r>
              </m:sup>
            </m:sSup>
          </m:den>
        </m:f>
      </m:oMath>
      <w:r w:rsidR="00EE6C65">
        <w:tab/>
      </w:r>
      <w:r w:rsidR="00247F2A" w:rsidRPr="00247F2A">
        <w:rPr>
          <w:b/>
        </w:rPr>
        <w:t>(</w:t>
      </w:r>
      <w:r w:rsidR="00247F2A">
        <w:rPr>
          <w:b/>
        </w:rPr>
        <w:t xml:space="preserve">vergelijking </w:t>
      </w:r>
      <w:r w:rsidR="00EE6C65">
        <w:rPr>
          <w:b/>
        </w:rPr>
        <w:t xml:space="preserve"> </w:t>
      </w:r>
      <w:r w:rsidR="00247F2A" w:rsidRPr="00247F2A">
        <w:rPr>
          <w:b/>
        </w:rPr>
        <w:t>1)</w:t>
      </w:r>
    </w:p>
    <w:p w:rsidR="0063107D" w:rsidRDefault="00335018" w:rsidP="00317780">
      <w:pPr>
        <w:pStyle w:val="Geenafstand"/>
      </w:pPr>
      <w:r>
        <w:t xml:space="preserve">In deze formule wordt er gesproken over </w:t>
      </w:r>
      <w:r w:rsidR="009E74E8" w:rsidRPr="00335018">
        <w:rPr>
          <w:i/>
        </w:rPr>
        <w:t>P(</w:t>
      </w:r>
      <w:r w:rsidR="00D40AA0" w:rsidRPr="00335018">
        <w:rPr>
          <w:i/>
        </w:rPr>
        <w:t>x</w:t>
      </w:r>
      <w:r w:rsidR="009E74E8" w:rsidRPr="00335018">
        <w:rPr>
          <w:i/>
        </w:rPr>
        <w:t>)</w:t>
      </w:r>
      <w:r w:rsidR="00902159">
        <w:t>, d</w:t>
      </w:r>
      <w:r>
        <w:t xml:space="preserve">ie de druk op positie </w:t>
      </w:r>
      <w:r w:rsidRPr="00335018">
        <w:rPr>
          <w:i/>
        </w:rPr>
        <w:t>x</w:t>
      </w:r>
      <w:r>
        <w:t xml:space="preserve"> weergeeft</w:t>
      </w:r>
      <w:r w:rsidR="009E74E8">
        <w:t>, waar</w:t>
      </w:r>
      <w:r>
        <w:t>bij</w:t>
      </w:r>
      <w:r w:rsidR="009E74E8">
        <w:t xml:space="preserve"> </w:t>
      </w:r>
      <w:proofErr w:type="spellStart"/>
      <w:r w:rsidR="009E74E8" w:rsidRPr="00335018">
        <w:rPr>
          <w:i/>
        </w:rPr>
        <w:t>P</w:t>
      </w:r>
      <w:r w:rsidR="009E74E8" w:rsidRPr="001758B4">
        <w:rPr>
          <w:i/>
          <w:vertAlign w:val="subscript"/>
        </w:rPr>
        <w:t>begin</w:t>
      </w:r>
      <w:proofErr w:type="spellEnd"/>
      <w:r w:rsidR="009E74E8">
        <w:t xml:space="preserve"> de druk </w:t>
      </w:r>
      <w:r w:rsidR="00902159">
        <w:t xml:space="preserve">is </w:t>
      </w:r>
      <w:r w:rsidR="009E74E8">
        <w:t xml:space="preserve">op positie x=0. </w:t>
      </w:r>
      <w:r w:rsidR="003B505F">
        <w:t>D</w:t>
      </w:r>
      <w:r>
        <w:t xml:space="preserve">e afname van de druk </w:t>
      </w:r>
      <w:r w:rsidR="00310CC6">
        <w:t xml:space="preserve">van het </w:t>
      </w:r>
      <w:r w:rsidR="005E2597">
        <w:t>capillair</w:t>
      </w:r>
      <w:r w:rsidR="00310CC6">
        <w:t xml:space="preserve"> </w:t>
      </w:r>
      <w:r w:rsidR="003B505F">
        <w:t xml:space="preserve">wordt bepaald tussen twee punten: de druk </w:t>
      </w:r>
      <w:r w:rsidR="0063107D">
        <w:t xml:space="preserve">op positie </w:t>
      </w:r>
      <w:proofErr w:type="spellStart"/>
      <w:r w:rsidR="0063107D">
        <w:t>P</w:t>
      </w:r>
      <w:r w:rsidR="0063107D" w:rsidRPr="0063107D">
        <w:rPr>
          <w:vertAlign w:val="subscript"/>
        </w:rPr>
        <w:t>begin</w:t>
      </w:r>
      <w:proofErr w:type="spellEnd"/>
      <w:r w:rsidR="0063107D">
        <w:t xml:space="preserve"> en de druk op een bepaalde lengte (x) vanaf dat punt</w:t>
      </w:r>
      <w:r w:rsidR="003B505F">
        <w:t>.</w:t>
      </w:r>
      <w:r>
        <w:t xml:space="preserve"> </w:t>
      </w:r>
      <w:r w:rsidRPr="00335018">
        <w:rPr>
          <w:i/>
        </w:rPr>
        <w:t>P</w:t>
      </w:r>
      <w:r>
        <w:rPr>
          <w:i/>
        </w:rPr>
        <w:t>(x</w:t>
      </w:r>
      <w:r w:rsidRPr="00335018">
        <w:rPr>
          <w:i/>
        </w:rPr>
        <w:t>)</w:t>
      </w:r>
      <w:r>
        <w:rPr>
          <w:i/>
        </w:rPr>
        <w:t xml:space="preserve"> </w:t>
      </w:r>
      <w:r w:rsidR="003B505F">
        <w:t xml:space="preserve">is de druk over een bepaalde lengte van het </w:t>
      </w:r>
      <w:proofErr w:type="spellStart"/>
      <w:r w:rsidR="003B505F">
        <w:t>capilair</w:t>
      </w:r>
      <w:proofErr w:type="spellEnd"/>
      <w:r w:rsidR="0063107D">
        <w:t>.</w:t>
      </w:r>
      <w:r>
        <w:t xml:space="preserve"> </w:t>
      </w:r>
      <w:r w:rsidR="00310CC6" w:rsidRPr="00310CC6">
        <w:rPr>
          <w:i/>
        </w:rPr>
        <w:t>μ</w:t>
      </w:r>
      <w:r w:rsidR="00310CC6">
        <w:t xml:space="preserve"> is de viscositeit van het bloed, </w:t>
      </w:r>
      <w:r w:rsidR="00310CC6" w:rsidRPr="00310CC6">
        <w:rPr>
          <w:i/>
        </w:rPr>
        <w:t>x</w:t>
      </w:r>
      <w:r w:rsidR="00310CC6">
        <w:t xml:space="preserve"> de lengte van het </w:t>
      </w:r>
      <w:r w:rsidR="005E2597">
        <w:t>capillair</w:t>
      </w:r>
      <w:r w:rsidR="00310CC6">
        <w:t xml:space="preserve"> en </w:t>
      </w:r>
      <w:r w:rsidR="00310CC6">
        <w:rPr>
          <w:i/>
        </w:rPr>
        <w:t>Q</w:t>
      </w:r>
      <w:r w:rsidR="00310CC6">
        <w:t xml:space="preserve"> de hoeveelheid bloed (in m</w:t>
      </w:r>
      <w:r w:rsidR="00310CC6">
        <w:rPr>
          <w:vertAlign w:val="superscript"/>
        </w:rPr>
        <w:t>3</w:t>
      </w:r>
      <w:r w:rsidR="00310CC6">
        <w:t xml:space="preserve">) die per seconde door het </w:t>
      </w:r>
      <w:r w:rsidR="005E2597">
        <w:t>capillair</w:t>
      </w:r>
      <w:r w:rsidR="00310CC6">
        <w:t xml:space="preserve"> stroomt.</w:t>
      </w:r>
      <w:r w:rsidR="00310CC6">
        <w:rPr>
          <w:i/>
        </w:rPr>
        <w:t xml:space="preserve"> </w:t>
      </w:r>
      <w:r w:rsidR="00B60871">
        <w:t>Tot</w:t>
      </w:r>
      <w:r w:rsidR="00310CC6" w:rsidRPr="00310CC6">
        <w:t xml:space="preserve"> slot</w:t>
      </w:r>
      <w:r w:rsidR="00310CC6">
        <w:rPr>
          <w:i/>
        </w:rPr>
        <w:t xml:space="preserve"> </w:t>
      </w:r>
      <w:r w:rsidR="00310CC6" w:rsidRPr="00310CC6">
        <w:t xml:space="preserve">is </w:t>
      </w:r>
      <w:r w:rsidR="009663D5">
        <w:rPr>
          <w:i/>
        </w:rPr>
        <w:t xml:space="preserve">r </w:t>
      </w:r>
      <w:r w:rsidR="00EE6C65">
        <w:t>de straal</w:t>
      </w:r>
      <w:r w:rsidR="009663D5">
        <w:t xml:space="preserve"> van het </w:t>
      </w:r>
      <w:r w:rsidR="005E2597">
        <w:t>capillair</w:t>
      </w:r>
      <w:r w:rsidR="00310CC6">
        <w:t xml:space="preserve">, die </w:t>
      </w:r>
      <w:r w:rsidR="00060A72">
        <w:t xml:space="preserve">ongeveer </w:t>
      </w:r>
      <w:r w:rsidR="00060A72">
        <w:rPr>
          <w:i/>
        </w:rPr>
        <w:t>r=2,5*10</w:t>
      </w:r>
      <w:r w:rsidR="00060A72">
        <w:rPr>
          <w:i/>
          <w:vertAlign w:val="superscript"/>
        </w:rPr>
        <w:t xml:space="preserve">-6 </w:t>
      </w:r>
      <w:r w:rsidR="00060A72">
        <w:t>m</w:t>
      </w:r>
      <w:r w:rsidR="00310CC6">
        <w:t xml:space="preserve"> bedraagt</w:t>
      </w:r>
      <w:r w:rsidR="0063107D">
        <w:t>.</w:t>
      </w:r>
    </w:p>
    <w:p w:rsidR="008959B9" w:rsidRPr="00AA53A2" w:rsidRDefault="0063107D" w:rsidP="00317780">
      <w:pPr>
        <w:pStyle w:val="Geenafstand"/>
        <w:rPr>
          <w:color w:val="FF0000"/>
          <w:u w:val="single"/>
        </w:rPr>
      </w:pPr>
      <w:r>
        <w:rPr>
          <w:u w:val="single"/>
        </w:rPr>
        <w:t>Let op dat P(x) niet negatief wordt</w:t>
      </w:r>
      <w:r w:rsidR="0060758E" w:rsidRPr="00C67A64">
        <w:rPr>
          <w:u w:val="single"/>
        </w:rPr>
        <w:t xml:space="preserve"> </w:t>
      </w:r>
      <w:r>
        <w:rPr>
          <w:u w:val="single"/>
        </w:rPr>
        <w:t xml:space="preserve">want dat betekent dat het </w:t>
      </w:r>
      <w:r w:rsidR="0060758E" w:rsidRPr="00C67A64">
        <w:rPr>
          <w:u w:val="single"/>
        </w:rPr>
        <w:t xml:space="preserve">bloed </w:t>
      </w:r>
      <w:r>
        <w:rPr>
          <w:u w:val="single"/>
        </w:rPr>
        <w:t>terug gaat</w:t>
      </w:r>
      <w:r w:rsidR="0060758E" w:rsidRPr="00C67A64">
        <w:rPr>
          <w:u w:val="single"/>
        </w:rPr>
        <w:t xml:space="preserve"> stromen</w:t>
      </w:r>
      <w:r>
        <w:rPr>
          <w:u w:val="single"/>
        </w:rPr>
        <w:t>, wat niet realistisch is</w:t>
      </w:r>
      <w:r w:rsidR="00016A6C">
        <w:rPr>
          <w:u w:val="single"/>
        </w:rPr>
        <w:t>.</w:t>
      </w:r>
    </w:p>
    <w:p w:rsidR="00B501D0" w:rsidRDefault="00B501D0" w:rsidP="00317780">
      <w:pPr>
        <w:pStyle w:val="Geenafstand"/>
      </w:pPr>
    </w:p>
    <w:p w:rsidR="00FD0750" w:rsidRDefault="00791D57" w:rsidP="00317780">
      <w:pPr>
        <w:pStyle w:val="Geenafstand"/>
      </w:pPr>
      <w:r>
        <w:t xml:space="preserve">De tweede </w:t>
      </w:r>
      <w:r w:rsidR="006F62D4">
        <w:t>kracht</w:t>
      </w:r>
      <w:r w:rsidR="00453859">
        <w:t>,</w:t>
      </w:r>
      <w:r w:rsidR="006375EF">
        <w:t xml:space="preserve"> die een belangrijke rol speelt bij het transport tussen het bloed en de weefselvloeistof</w:t>
      </w:r>
      <w:r w:rsidR="00453859">
        <w:t>,</w:t>
      </w:r>
      <w:r w:rsidR="006375EF">
        <w:t xml:space="preserve"> </w:t>
      </w:r>
      <w:r>
        <w:t xml:space="preserve">is </w:t>
      </w:r>
      <w:r w:rsidR="006F62D4">
        <w:t xml:space="preserve">afkomstig van </w:t>
      </w:r>
      <w:r>
        <w:t>de osmotische druk. Deze druk is wat lastiger te begrijpen</w:t>
      </w:r>
      <w:r w:rsidR="00453859">
        <w:t>,</w:t>
      </w:r>
      <w:r>
        <w:t xml:space="preserve"> </w:t>
      </w:r>
      <w:r w:rsidR="00453859">
        <w:t xml:space="preserve">doordat </w:t>
      </w:r>
      <w:r>
        <w:t xml:space="preserve">deze </w:t>
      </w:r>
      <w:r w:rsidR="00750ADC">
        <w:t>druk wordt begrepen vanuit de</w:t>
      </w:r>
      <w:r>
        <w:t xml:space="preserve"> </w:t>
      </w:r>
      <w:r w:rsidR="00750ADC">
        <w:t xml:space="preserve">statistische </w:t>
      </w:r>
      <w:r>
        <w:t>thermodynamica, de kant va</w:t>
      </w:r>
      <w:r w:rsidR="0063107D">
        <w:t>n de natuurkunde die zich bezig</w:t>
      </w:r>
      <w:r>
        <w:t xml:space="preserve">houdt met </w:t>
      </w:r>
      <w:r w:rsidR="00453859">
        <w:t xml:space="preserve">het </w:t>
      </w:r>
      <w:r>
        <w:t xml:space="preserve">transport van energie en deeltjes. </w:t>
      </w:r>
      <w:r w:rsidR="00813880">
        <w:t>O</w:t>
      </w:r>
      <w:r w:rsidR="00750ADC">
        <w:t>m toch een idee te hebben waar deze kracht vandaan komt</w:t>
      </w:r>
      <w:r w:rsidR="00FD0750">
        <w:t>,</w:t>
      </w:r>
      <w:r w:rsidR="00750ADC">
        <w:t xml:space="preserve"> </w:t>
      </w:r>
      <w:r w:rsidR="00FD0750">
        <w:t xml:space="preserve">is het goed om hier even bij stil te staan. </w:t>
      </w:r>
    </w:p>
    <w:p w:rsidR="0011713C" w:rsidRDefault="00750ADC" w:rsidP="00317780">
      <w:pPr>
        <w:pStyle w:val="Geenafstand"/>
      </w:pPr>
      <w:r>
        <w:t xml:space="preserve">Osmotische druk kan alleen </w:t>
      </w:r>
      <w:r w:rsidR="004B0961">
        <w:t xml:space="preserve">dan </w:t>
      </w:r>
      <w:r>
        <w:t>on</w:t>
      </w:r>
      <w:r w:rsidR="004B0961">
        <w:t>t</w:t>
      </w:r>
      <w:r>
        <w:t xml:space="preserve">staan </w:t>
      </w:r>
      <w:r w:rsidR="004B0961">
        <w:t xml:space="preserve">als er een </w:t>
      </w:r>
      <w:r w:rsidR="00D40EDA">
        <w:t xml:space="preserve">afscheiding is, waarbij </w:t>
      </w:r>
      <w:r w:rsidR="00813880">
        <w:t>(</w:t>
      </w:r>
      <w:r w:rsidR="00D40EDA">
        <w:t>een groot deel van</w:t>
      </w:r>
      <w:r w:rsidR="00813880">
        <w:t>)</w:t>
      </w:r>
      <w:r w:rsidR="00D40EDA">
        <w:t xml:space="preserve"> de opgeloste- en gesuspendeerde </w:t>
      </w:r>
      <w:r w:rsidR="00813880">
        <w:t xml:space="preserve">deeltjes </w:t>
      </w:r>
      <w:r w:rsidR="00D40EDA">
        <w:t xml:space="preserve">niet door de afscheiding heen kunnen, maar het water er wel doorheen kan. Bij de theorie over osmose heb je </w:t>
      </w:r>
      <w:r w:rsidR="00813880">
        <w:t>geleerd dat een voorbeeld van zo’n afscheiding een semipermeabel membraan is. In dit geval is het iets complexer, aangezien de ruimte tussen de endot</w:t>
      </w:r>
      <w:r w:rsidR="007F6EE9">
        <w:t xml:space="preserve">heelcellen variabel is. Naast </w:t>
      </w:r>
      <w:r w:rsidR="00813880">
        <w:t xml:space="preserve">water </w:t>
      </w:r>
      <w:r w:rsidR="007F6EE9">
        <w:t xml:space="preserve">kunnen hier </w:t>
      </w:r>
      <w:r w:rsidR="00813880">
        <w:t xml:space="preserve">ook kleinere moleculen, als voedingsstoffen en afvalstoffen, </w:t>
      </w:r>
      <w:r w:rsidR="007F6EE9">
        <w:t>doorheen</w:t>
      </w:r>
      <w:r w:rsidR="00813880">
        <w:t xml:space="preserve">. Een </w:t>
      </w:r>
      <w:r w:rsidR="00C822F8">
        <w:t xml:space="preserve">ander </w:t>
      </w:r>
      <w:r w:rsidR="00813880">
        <w:t xml:space="preserve">deel van de </w:t>
      </w:r>
      <w:r w:rsidR="004B0961">
        <w:t>opgeloste stoffen (bijv. eiwitten) en de gesuspendeerde stoffe</w:t>
      </w:r>
      <w:r>
        <w:t xml:space="preserve">n </w:t>
      </w:r>
      <w:r w:rsidR="004B0961">
        <w:t xml:space="preserve">(bijv. bloedplaatjes en bloedcellen) van het bloed </w:t>
      </w:r>
      <w:r w:rsidR="00813880">
        <w:t>kunn</w:t>
      </w:r>
      <w:r w:rsidR="00C822F8">
        <w:t>en niet door het endotheel heen</w:t>
      </w:r>
      <w:r w:rsidR="004B0961">
        <w:t>.</w:t>
      </w:r>
      <w:r>
        <w:t xml:space="preserve"> </w:t>
      </w:r>
      <w:r w:rsidR="00C822F8">
        <w:t xml:space="preserve">Op deze manier is er dus wel een </w:t>
      </w:r>
      <w:proofErr w:type="spellStart"/>
      <w:r w:rsidR="00C822F8">
        <w:t>semi-permeabele</w:t>
      </w:r>
      <w:proofErr w:type="spellEnd"/>
      <w:r w:rsidR="00C822F8">
        <w:t xml:space="preserve"> </w:t>
      </w:r>
      <w:r w:rsidR="004B0961">
        <w:t>afscheiding</w:t>
      </w:r>
      <w:r w:rsidR="00C822F8">
        <w:t xml:space="preserve"> aanwezig, waarbij de deeltjes die kunnen passeren afhankelijk zijn van de fysiologische omstandigheden</w:t>
      </w:r>
      <w:r>
        <w:t xml:space="preserve">. </w:t>
      </w:r>
      <w:r w:rsidR="002021A5">
        <w:t xml:space="preserve">Aan beide </w:t>
      </w:r>
      <w:r w:rsidR="00CF7591">
        <w:t>kanten</w:t>
      </w:r>
      <w:r w:rsidR="002021A5">
        <w:t xml:space="preserve"> van het endotheel zijn er opgeloste stoffen aanwezig die in concentratie verschilt. Hierdoor </w:t>
      </w:r>
      <w:r w:rsidR="00CF7591">
        <w:t xml:space="preserve">ontstaat er een stroming van </w:t>
      </w:r>
      <w:r w:rsidR="004B0961">
        <w:t xml:space="preserve">het </w:t>
      </w:r>
      <w:r w:rsidR="00CF7591">
        <w:t>water richting de kant</w:t>
      </w:r>
      <w:r w:rsidR="004B0961">
        <w:t xml:space="preserve"> waar de hoogste</w:t>
      </w:r>
      <w:r w:rsidR="00CF7591">
        <w:t xml:space="preserve"> concentratie </w:t>
      </w:r>
      <w:r w:rsidR="004B0961">
        <w:t xml:space="preserve">opgeloste stoffen </w:t>
      </w:r>
      <w:r w:rsidR="00CF7591">
        <w:t>is</w:t>
      </w:r>
      <w:r w:rsidR="004B0961">
        <w:t xml:space="preserve"> (osmose)</w:t>
      </w:r>
      <w:r w:rsidR="002021A5">
        <w:t>.</w:t>
      </w:r>
      <w:r w:rsidR="00CF7591">
        <w:t xml:space="preserve"> Statistisch kun je dit uitleggen doordat de kans groter is dat een watermolecu</w:t>
      </w:r>
      <w:r w:rsidR="002021A5">
        <w:t>ul</w:t>
      </w:r>
      <w:r w:rsidR="00CF7591">
        <w:t xml:space="preserve"> door het membraan heen gaat aan de kant waar minder eiwitten </w:t>
      </w:r>
      <w:r w:rsidR="002021A5">
        <w:t xml:space="preserve">aanwezig </w:t>
      </w:r>
      <w:r w:rsidR="00CF7591">
        <w:t xml:space="preserve">zijn. Dat </w:t>
      </w:r>
      <w:r w:rsidR="002021A5">
        <w:t>zou je kunnen uitleggen als dat er aan die</w:t>
      </w:r>
      <w:r w:rsidR="00CF7591">
        <w:t xml:space="preserve"> kant vaker een eiwit ‘in de weg’ z</w:t>
      </w:r>
      <w:r w:rsidR="002021A5">
        <w:t>al zitten voor een watermolecuul</w:t>
      </w:r>
      <w:r w:rsidR="00CF7591">
        <w:t xml:space="preserve"> om door </w:t>
      </w:r>
      <w:r w:rsidR="002021A5">
        <w:t xml:space="preserve">het endotheel </w:t>
      </w:r>
      <w:r w:rsidR="00CF7591">
        <w:t xml:space="preserve">heen te gaan. </w:t>
      </w:r>
      <w:r w:rsidR="00F236FA">
        <w:t xml:space="preserve">De </w:t>
      </w:r>
      <w:r w:rsidR="00371C1B">
        <w:t>colloïd-</w:t>
      </w:r>
      <w:r w:rsidR="00F236FA">
        <w:t>osmotis</w:t>
      </w:r>
      <w:r w:rsidR="0011713C">
        <w:t>che druk</w:t>
      </w:r>
      <w:r w:rsidR="00BD73E1">
        <w:t xml:space="preserve"> (</w:t>
      </w:r>
      <w:r w:rsidR="000F51AA">
        <w:rPr>
          <w:rFonts w:cstheme="minorHAnsi"/>
          <w:i/>
        </w:rPr>
        <w:t>COP</w:t>
      </w:r>
      <w:r w:rsidR="00BD73E1" w:rsidRPr="00BD73E1">
        <w:t>)</w:t>
      </w:r>
      <w:r w:rsidR="0011713C">
        <w:t xml:space="preserve"> is gegeven door de formule:</w:t>
      </w:r>
    </w:p>
    <w:p w:rsidR="00CF7591" w:rsidRDefault="00CF7591" w:rsidP="00317780">
      <w:pPr>
        <w:pStyle w:val="Geenafstand"/>
      </w:pPr>
    </w:p>
    <w:p w:rsidR="0011713C" w:rsidRDefault="0011713C" w:rsidP="0011713C">
      <w:pPr>
        <w:pStyle w:val="MTDisplayEquation"/>
      </w:pPr>
      <w:r>
        <w:tab/>
      </w:r>
      <m:oMath>
        <m:r>
          <w:rPr>
            <w:rFonts w:ascii="Cambria Math" w:hAnsi="Cambria Math" w:cs="Cambria Math"/>
            <w:sz w:val="32"/>
          </w:rPr>
          <m:t>COP</m:t>
        </m:r>
        <m:r>
          <m:rPr>
            <m:sty m:val="p"/>
          </m:rPr>
          <w:rPr>
            <w:rFonts w:ascii="Cambria Math" w:hAnsi="Cambria Math" w:cs="Cambria Math"/>
            <w:sz w:val="32"/>
          </w:rPr>
          <m:t>=(</m:t>
        </m:r>
        <m:sSub>
          <m:sSubPr>
            <m:ctrlPr>
              <w:rPr>
                <w:rFonts w:ascii="Cambria Math" w:hAnsi="Cambria Math" w:cs="Cambria Math"/>
                <w:sz w:val="32"/>
              </w:rPr>
            </m:ctrlPr>
          </m:sSubPr>
          <m:e>
            <m:r>
              <w:rPr>
                <w:rFonts w:ascii="Cambria Math" w:hAnsi="Cambria Math" w:cs="Cambria Math"/>
                <w:sz w:val="32"/>
              </w:rPr>
              <m:t>c</m:t>
            </m:r>
          </m:e>
          <m:sub>
            <m:r>
              <w:rPr>
                <w:rFonts w:ascii="Cambria Math" w:hAnsi="Cambria Math" w:cs="Cambria Math"/>
                <w:sz w:val="32"/>
              </w:rPr>
              <m:t>2</m:t>
            </m:r>
          </m:sub>
        </m:sSub>
        <m:r>
          <w:rPr>
            <w:rFonts w:ascii="Cambria Math" w:hAnsi="Cambria Math" w:cs="Cambria Math"/>
            <w:sz w:val="32"/>
          </w:rPr>
          <m:t xml:space="preserve">- </m:t>
        </m:r>
        <m:sSub>
          <m:sSubPr>
            <m:ctrlPr>
              <w:rPr>
                <w:rFonts w:ascii="Cambria Math" w:hAnsi="Cambria Math" w:cs="Cambria Math"/>
                <w:i/>
                <w:sz w:val="32"/>
              </w:rPr>
            </m:ctrlPr>
          </m:sSubPr>
          <m:e>
            <m:r>
              <w:rPr>
                <w:rFonts w:ascii="Cambria Math" w:hAnsi="Cambria Math" w:cs="Cambria Math"/>
                <w:sz w:val="32"/>
              </w:rPr>
              <m:t>c</m:t>
            </m:r>
          </m:e>
          <m:sub>
            <m:r>
              <w:rPr>
                <w:rFonts w:ascii="Cambria Math" w:hAnsi="Cambria Math" w:cs="Cambria Math"/>
                <w:sz w:val="32"/>
              </w:rPr>
              <m:t>1</m:t>
            </m:r>
          </m:sub>
        </m:sSub>
        <m:r>
          <w:rPr>
            <w:rFonts w:ascii="Cambria Math" w:hAnsi="Cambria Math" w:cs="Cambria Math"/>
            <w:sz w:val="32"/>
          </w:rPr>
          <m:t>)RT</m:t>
        </m:r>
      </m:oMath>
      <w:r w:rsidR="00EE6C65">
        <w:rPr>
          <w:position w:val="-12"/>
        </w:rPr>
        <w:tab/>
      </w:r>
      <w:r w:rsidR="00247F2A" w:rsidRPr="00247F2A">
        <w:rPr>
          <w:b/>
        </w:rPr>
        <w:t>(</w:t>
      </w:r>
      <w:r w:rsidR="00247F2A">
        <w:rPr>
          <w:b/>
        </w:rPr>
        <w:t>vergelijking</w:t>
      </w:r>
      <w:r w:rsidR="00EE6C65">
        <w:rPr>
          <w:b/>
        </w:rPr>
        <w:t xml:space="preserve"> </w:t>
      </w:r>
      <w:r w:rsidR="00247F2A">
        <w:rPr>
          <w:b/>
        </w:rPr>
        <w:t xml:space="preserve"> </w:t>
      </w:r>
      <w:r w:rsidR="00247F2A" w:rsidRPr="00247F2A">
        <w:rPr>
          <w:b/>
        </w:rPr>
        <w:t>2)</w:t>
      </w:r>
    </w:p>
    <w:p w:rsidR="00802DB6" w:rsidRDefault="00802DB6" w:rsidP="00317780">
      <w:pPr>
        <w:pStyle w:val="Geenafstand"/>
      </w:pPr>
    </w:p>
    <w:p w:rsidR="00BD73E1" w:rsidRDefault="009950FA" w:rsidP="00317780">
      <w:pPr>
        <w:pStyle w:val="Geenafstand"/>
      </w:pPr>
      <w:r>
        <w:t>D</w:t>
      </w:r>
      <w:r w:rsidR="00C047E9">
        <w:t>e concentra</w:t>
      </w:r>
      <w:r w:rsidR="00B66508">
        <w:t>tie</w:t>
      </w:r>
      <w:r w:rsidR="006C7664">
        <w:t>s</w:t>
      </w:r>
      <w:r w:rsidR="00B66508">
        <w:t xml:space="preserve"> </w:t>
      </w:r>
      <w:r>
        <w:t>(</w:t>
      </w:r>
      <w:r>
        <w:rPr>
          <w:i/>
        </w:rPr>
        <w:t>c</w:t>
      </w:r>
      <w:r>
        <w:rPr>
          <w:i/>
          <w:vertAlign w:val="subscript"/>
        </w:rPr>
        <w:t>1,2</w:t>
      </w:r>
      <w:r>
        <w:rPr>
          <w:i/>
          <w:vertAlign w:val="subscript"/>
        </w:rPr>
        <w:softHyphen/>
      </w:r>
      <w:r>
        <w:t xml:space="preserve">) staan voor de </w:t>
      </w:r>
      <w:r w:rsidR="001A2C52">
        <w:t xml:space="preserve">opgeloste stoffen </w:t>
      </w:r>
      <w:r w:rsidR="00B66508">
        <w:t>in het bloed (</w:t>
      </w:r>
      <w:r w:rsidR="00F82F7E">
        <w:t>c</w:t>
      </w:r>
      <w:r w:rsidR="00B66508" w:rsidRPr="00F82F7E">
        <w:rPr>
          <w:vertAlign w:val="subscript"/>
        </w:rPr>
        <w:t>2</w:t>
      </w:r>
      <w:r w:rsidR="00B66508">
        <w:t xml:space="preserve">) en </w:t>
      </w:r>
      <w:r w:rsidR="006C7664">
        <w:t xml:space="preserve">het </w:t>
      </w:r>
      <w:r w:rsidR="00B66508">
        <w:t>weefsel (</w:t>
      </w:r>
      <w:r w:rsidR="00F82F7E">
        <w:t>c</w:t>
      </w:r>
      <w:r w:rsidR="00B66508" w:rsidRPr="00F82F7E">
        <w:rPr>
          <w:vertAlign w:val="subscript"/>
        </w:rPr>
        <w:t>1</w:t>
      </w:r>
      <w:r w:rsidR="00C047E9">
        <w:t>)</w:t>
      </w:r>
      <w:r w:rsidR="00542884">
        <w:t xml:space="preserve"> die niet door de wand van het capillair kunnen gaan</w:t>
      </w:r>
      <w:r w:rsidR="002C32F4" w:rsidRPr="00EC32FA">
        <w:t xml:space="preserve">. </w:t>
      </w:r>
      <w:r w:rsidR="00E224E9">
        <w:t xml:space="preserve">Dit is het drukverschil tussen het bloed en het weefsel als gevolg van de </w:t>
      </w:r>
      <w:r w:rsidR="00254FEE">
        <w:t>colloïd-</w:t>
      </w:r>
      <w:r w:rsidR="00E224E9">
        <w:t xml:space="preserve">osmotische druk. Als </w:t>
      </w:r>
      <w:r w:rsidR="00254FEE">
        <w:rPr>
          <w:i/>
        </w:rPr>
        <w:t>COP</w:t>
      </w:r>
      <w:r w:rsidR="006C7664">
        <w:t>&gt;0 dan betekent</w:t>
      </w:r>
      <w:r w:rsidR="00E224E9">
        <w:t xml:space="preserve"> dat</w:t>
      </w:r>
      <w:r w:rsidR="006C7664">
        <w:t>, dat</w:t>
      </w:r>
      <w:r w:rsidR="00E224E9">
        <w:t xml:space="preserve"> het vocht van het weefsel naar het bloed </w:t>
      </w:r>
      <w:r w:rsidR="00C1540E">
        <w:t>gaat</w:t>
      </w:r>
      <w:r w:rsidR="00E224E9">
        <w:t xml:space="preserve">. </w:t>
      </w:r>
      <w:r w:rsidR="000C35B8">
        <w:t>Dat is ook logisch</w:t>
      </w:r>
      <w:r w:rsidR="006C7664">
        <w:t>,</w:t>
      </w:r>
      <w:r w:rsidR="000C35B8">
        <w:t xml:space="preserve"> want dan is C</w:t>
      </w:r>
      <w:r w:rsidR="000C35B8">
        <w:rPr>
          <w:vertAlign w:val="subscript"/>
        </w:rPr>
        <w:t>2</w:t>
      </w:r>
      <w:r w:rsidR="000C35B8">
        <w:t xml:space="preserve"> groter </w:t>
      </w:r>
      <w:r w:rsidR="006C7664">
        <w:t xml:space="preserve">dan </w:t>
      </w:r>
      <w:r w:rsidR="000C35B8">
        <w:t>C</w:t>
      </w:r>
      <w:r w:rsidR="000C35B8">
        <w:rPr>
          <w:vertAlign w:val="subscript"/>
        </w:rPr>
        <w:t xml:space="preserve">1 </w:t>
      </w:r>
      <w:r w:rsidR="000C35B8">
        <w:t xml:space="preserve"> en dus hebben we een positief drukverschil.</w:t>
      </w:r>
      <w:r w:rsidR="00095955">
        <w:t xml:space="preserve"> </w:t>
      </w:r>
      <w:r w:rsidR="00BD73E1">
        <w:rPr>
          <w:i/>
        </w:rPr>
        <w:t>R</w:t>
      </w:r>
      <w:r w:rsidR="00BD73E1" w:rsidRPr="00BD73E1">
        <w:t xml:space="preserve"> is</w:t>
      </w:r>
      <w:r w:rsidR="0063107D">
        <w:t xml:space="preserve"> de ideale gas</w:t>
      </w:r>
      <w:r w:rsidR="00BD73E1">
        <w:t>constante (</w:t>
      </w:r>
      <w:r w:rsidR="00BD73E1" w:rsidRPr="00EC32FA">
        <w:t>8,314472 J·K</w:t>
      </w:r>
      <w:r w:rsidR="00BD73E1" w:rsidRPr="00EC32FA">
        <w:rPr>
          <w:vertAlign w:val="superscript"/>
        </w:rPr>
        <w:t>−1</w:t>
      </w:r>
      <w:r w:rsidR="00BD73E1" w:rsidRPr="00EC32FA">
        <w:t>mol</w:t>
      </w:r>
      <w:r w:rsidR="00BD73E1" w:rsidRPr="00EC32FA">
        <w:rPr>
          <w:vertAlign w:val="superscript"/>
        </w:rPr>
        <w:t>−1</w:t>
      </w:r>
      <w:r w:rsidR="00BD73E1">
        <w:t>) en T de lokale temperatuur in Kelvin</w:t>
      </w:r>
      <w:r w:rsidR="006C7664">
        <w:t>.</w:t>
      </w:r>
    </w:p>
    <w:p w:rsidR="00C047E9" w:rsidRPr="002C32F4" w:rsidRDefault="00095955" w:rsidP="00317780">
      <w:pPr>
        <w:pStyle w:val="Geenafstand"/>
      </w:pPr>
      <w:r>
        <w:t xml:space="preserve">Als </w:t>
      </w:r>
      <w:r w:rsidR="003F228E">
        <w:t xml:space="preserve">er </w:t>
      </w:r>
      <w:r>
        <w:t xml:space="preserve">vocht van het bloed naar het weefsel </w:t>
      </w:r>
      <w:r w:rsidR="003F228E">
        <w:t xml:space="preserve">moet </w:t>
      </w:r>
      <w:r w:rsidR="000C35AE">
        <w:t>gaan</w:t>
      </w:r>
      <w:r w:rsidR="003F228E">
        <w:t xml:space="preserve">, moet </w:t>
      </w:r>
      <w:r>
        <w:t xml:space="preserve">dit drukverschil </w:t>
      </w:r>
      <w:r w:rsidR="003F228E">
        <w:t>overwonnen worden</w:t>
      </w:r>
      <w:r w:rsidR="000C35AE">
        <w:t xml:space="preserve"> </w:t>
      </w:r>
      <w:r>
        <w:t xml:space="preserve">door de </w:t>
      </w:r>
      <w:r w:rsidR="003F228E">
        <w:t>aanwezige bloeddruk</w:t>
      </w:r>
      <w:r>
        <w:t>. Maar na</w:t>
      </w:r>
      <w:r w:rsidR="003F228E">
        <w:t>ar</w:t>
      </w:r>
      <w:r>
        <w:t xml:space="preserve">mate het bloed verder door het </w:t>
      </w:r>
      <w:r w:rsidR="005E2597">
        <w:t>capillair</w:t>
      </w:r>
      <w:r>
        <w:t xml:space="preserve"> loopt</w:t>
      </w:r>
      <w:r w:rsidR="003F228E">
        <w:t>,</w:t>
      </w:r>
      <w:r>
        <w:t xml:space="preserve"> zal de druk afnemen en gaat de </w:t>
      </w:r>
      <w:r w:rsidR="00102A0A">
        <w:t>colloïd-</w:t>
      </w:r>
      <w:r>
        <w:t xml:space="preserve">osmotische druk </w:t>
      </w:r>
      <w:r w:rsidR="00102A0A">
        <w:t>overheersen</w:t>
      </w:r>
      <w:r>
        <w:t xml:space="preserve">. Het vocht zal </w:t>
      </w:r>
      <w:r w:rsidR="000C35AE">
        <w:t xml:space="preserve">zich daarbij weer </w:t>
      </w:r>
      <w:r>
        <w:t xml:space="preserve">van het weefsel naar het bloed </w:t>
      </w:r>
      <w:r w:rsidR="000C35AE">
        <w:t>verplaatsen</w:t>
      </w:r>
      <w:r>
        <w:t>.</w:t>
      </w:r>
    </w:p>
    <w:p w:rsidR="002C32F4" w:rsidRDefault="002C32F4" w:rsidP="00317780">
      <w:pPr>
        <w:pStyle w:val="Geenafstand"/>
      </w:pPr>
    </w:p>
    <w:p w:rsidR="002C32F4" w:rsidRDefault="003C0B7B" w:rsidP="00317780">
      <w:pPr>
        <w:pStyle w:val="Geenafstand"/>
      </w:pPr>
      <w:r w:rsidRPr="003C0B7B">
        <w:rPr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7FC5268" wp14:editId="519427D1">
                <wp:simplePos x="0" y="0"/>
                <wp:positionH relativeFrom="column">
                  <wp:posOffset>548005</wp:posOffset>
                </wp:positionH>
                <wp:positionV relativeFrom="paragraph">
                  <wp:posOffset>237490</wp:posOffset>
                </wp:positionV>
                <wp:extent cx="4465018" cy="1458062"/>
                <wp:effectExtent l="0" t="0" r="12065" b="46990"/>
                <wp:wrapTopAndBottom/>
                <wp:docPr id="2076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5018" cy="1458062"/>
                          <a:chOff x="0" y="0"/>
                          <a:chExt cx="4465018" cy="1458062"/>
                        </a:xfrm>
                      </wpg:grpSpPr>
                      <wps:wsp>
                        <wps:cNvPr id="2077" name="Rechthoek 2077"/>
                        <wps:cNvSpPr/>
                        <wps:spPr>
                          <a:xfrm>
                            <a:off x="183649" y="336975"/>
                            <a:ext cx="4267194" cy="60849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78" name="Groep 2078"/>
                        <wpg:cNvGrpSpPr/>
                        <wpg:grpSpPr>
                          <a:xfrm>
                            <a:off x="380223" y="649472"/>
                            <a:ext cx="402026" cy="808590"/>
                            <a:chOff x="380222" y="649472"/>
                            <a:chExt cx="465201" cy="1767296"/>
                          </a:xfrm>
                        </wpg:grpSpPr>
                        <wps:wsp>
                          <wps:cNvPr id="2079" name="Pijl: omlaag 2079"/>
                          <wps:cNvSpPr/>
                          <wps:spPr>
                            <a:xfrm>
                              <a:off x="380222" y="649472"/>
                              <a:ext cx="265939" cy="1767296"/>
                            </a:xfrm>
                            <a:prstGeom prst="downArrow">
                              <a:avLst/>
                            </a:prstGeom>
                            <a:solidFill>
                              <a:srgbClr val="0070C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0" name="Pijl: omlaag 2080"/>
                          <wps:cNvSpPr/>
                          <wps:spPr>
                            <a:xfrm rot="10800000">
                              <a:off x="597747" y="657636"/>
                              <a:ext cx="247676" cy="1244782"/>
                            </a:xfrm>
                            <a:prstGeom prst="downArrow">
                              <a:avLst/>
                            </a:prstGeom>
                            <a:solidFill>
                              <a:srgbClr val="FF00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81" name="Groep 2081"/>
                        <wpg:cNvGrpSpPr/>
                        <wpg:grpSpPr>
                          <a:xfrm>
                            <a:off x="3893930" y="645737"/>
                            <a:ext cx="432292" cy="573261"/>
                            <a:chOff x="3893930" y="645737"/>
                            <a:chExt cx="500224" cy="1252946"/>
                          </a:xfrm>
                        </wpg:grpSpPr>
                        <wps:wsp>
                          <wps:cNvPr id="2082" name="Pijl: omlaag 2082"/>
                          <wps:cNvSpPr/>
                          <wps:spPr>
                            <a:xfrm>
                              <a:off x="3893930" y="645737"/>
                              <a:ext cx="252548" cy="738596"/>
                            </a:xfrm>
                            <a:prstGeom prst="downArrow">
                              <a:avLst/>
                            </a:prstGeom>
                            <a:solidFill>
                              <a:srgbClr val="0070C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3" name="Pijl: omlaag 2083"/>
                          <wps:cNvSpPr/>
                          <wps:spPr>
                            <a:xfrm rot="10800000">
                              <a:off x="4146478" y="653901"/>
                              <a:ext cx="247676" cy="1244782"/>
                            </a:xfrm>
                            <a:prstGeom prst="downArrow">
                              <a:avLst/>
                            </a:prstGeom>
                            <a:solidFill>
                              <a:srgbClr val="FF00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84" name="Tekstvak 10"/>
                        <wps:cNvSpPr txBox="1"/>
                        <wps:spPr>
                          <a:xfrm>
                            <a:off x="1029474" y="468043"/>
                            <a:ext cx="1136413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C0B7B" w:rsidRDefault="003C0B7B" w:rsidP="003C0B7B">
                              <w:pPr>
                                <w:pStyle w:val="Norma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nl-NL"/>
                                </w:rPr>
                                <w:t>Bloed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85" name="Tekstvak 11"/>
                        <wps:cNvSpPr txBox="1"/>
                        <wps:spPr>
                          <a:xfrm>
                            <a:off x="1036410" y="1049602"/>
                            <a:ext cx="1136413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C0B7B" w:rsidRDefault="003C0B7B" w:rsidP="003C0B7B">
                              <w:pPr>
                                <w:pStyle w:val="Norma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nl-NL"/>
                                </w:rPr>
                                <w:t>Weefsel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86" name="Pijl: rechts 2086"/>
                        <wps:cNvSpPr/>
                        <wps:spPr>
                          <a:xfrm>
                            <a:off x="1981420" y="582642"/>
                            <a:ext cx="372200" cy="120220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7" name="Tekstvak 17"/>
                        <wps:cNvSpPr txBox="1"/>
                        <wps:spPr>
                          <a:xfrm>
                            <a:off x="3329003" y="395166"/>
                            <a:ext cx="1136015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C0B7B" w:rsidRDefault="003C0B7B" w:rsidP="003C0B7B">
                              <w:pPr>
                                <w:pStyle w:val="Norma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nl-NL"/>
                                </w:rPr>
                                <w:t>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9"/>
                                  <w:sz w:val="36"/>
                                  <w:szCs w:val="36"/>
                                  <w:vertAlign w:val="subscript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88" name="Tekstvak 18"/>
                        <wps:cNvSpPr txBox="1"/>
                        <wps:spPr>
                          <a:xfrm>
                            <a:off x="3329003" y="974596"/>
                            <a:ext cx="1136015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C0B7B" w:rsidRDefault="003C0B7B" w:rsidP="003C0B7B">
                              <w:pPr>
                                <w:pStyle w:val="Norma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nl-NL"/>
                                </w:rPr>
                                <w:t>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9"/>
                                  <w:sz w:val="36"/>
                                  <w:szCs w:val="36"/>
                                  <w:vertAlign w:val="subscript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89" name="Tekstvak 19"/>
                        <wps:cNvSpPr txBox="1"/>
                        <wps:spPr>
                          <a:xfrm>
                            <a:off x="0" y="11898"/>
                            <a:ext cx="1136015" cy="3530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C0B7B" w:rsidRDefault="003C0B7B" w:rsidP="003C0B7B">
                              <w:pPr>
                                <w:pStyle w:val="Norma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nl-NL"/>
                                </w:rPr>
                                <w:t>P</w:t>
                              </w: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position w:val="-7"/>
                                  <w:sz w:val="28"/>
                                  <w:szCs w:val="28"/>
                                  <w:vertAlign w:val="subscript"/>
                                  <w:lang w:val="nl-NL"/>
                                </w:rPr>
                                <w:t>begin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90" name="Tekstvak 20"/>
                        <wps:cNvSpPr txBox="1"/>
                        <wps:spPr>
                          <a:xfrm>
                            <a:off x="29801" y="941999"/>
                            <a:ext cx="1136413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C0B7B" w:rsidRDefault="003C0B7B" w:rsidP="003C0B7B">
                              <w:pPr>
                                <w:pStyle w:val="Norma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lang w:val="nl-NL"/>
                                </w:rPr>
                                <w:t>X=0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91" name="Tekstvak 21"/>
                        <wps:cNvSpPr txBox="1"/>
                        <wps:spPr>
                          <a:xfrm>
                            <a:off x="2726004" y="946754"/>
                            <a:ext cx="1136413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C0B7B" w:rsidRDefault="003C0B7B" w:rsidP="003C0B7B">
                              <w:pPr>
                                <w:pStyle w:val="Norma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lang w:val="nl-NL"/>
                                </w:rPr>
                                <w:t>X=L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92" name="Tekstvak 22"/>
                        <wps:cNvSpPr txBox="1"/>
                        <wps:spPr>
                          <a:xfrm>
                            <a:off x="2703114" y="0"/>
                            <a:ext cx="1136413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C0B7B" w:rsidRDefault="003C0B7B" w:rsidP="003C0B7B">
                              <w:pPr>
                                <w:pStyle w:val="Norma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nl-NL"/>
                                </w:rPr>
                                <w:t>P(L)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93" name="Rechte verbindingslijn 2093"/>
                        <wps:cNvCnPr>
                          <a:cxnSpLocks/>
                        </wps:cNvCnPr>
                        <wps:spPr>
                          <a:xfrm flipH="1">
                            <a:off x="2683711" y="153889"/>
                            <a:ext cx="3897" cy="1008223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C5268" id="Groep 28" o:spid="_x0000_s1026" style="position:absolute;margin-left:43.15pt;margin-top:18.7pt;width:351.6pt;height:114.8pt;z-index:251662848" coordsize="44650,14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">
                <v:rect id="Rechthoek 2077" o:spid="_x0000_s1027" style="position:absolute;left:1836;top:3369;width:42672;height:60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" filled="f" strokecolor="black [3213]" strokeweight="3pt"/>
                <v:group id="Groep 2078" o:spid="_x0000_s1028" style="position:absolute;left:3802;top:6494;width:4020;height:8086" coordorigin="3802,6494" coordsize="4652,17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GsJ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STRR5gb3oQnIDe/AAAA//8DAFBLAQItABQABgAIAAAAIQDb4fbL7gAAAIUBAAATAAAAAAAAAAAA&#10;AAAAAAAAAABbQ29udGVudF9UeXBlc10ueG1sUEsBAi0AFAAGAAgAAAAhAFr0LFu/AAAAFQEAAAsA&#10;AAAAAAAAAAAAAAAAHwEAAF9yZWxzLy5yZWxzUEsBAi0AFAAGAAgAAAAhALCAawnEAAAA3QAAAA8A&#10;AAAAAAAAAAAAAAAABwIAAGRycy9kb3ducmV2LnhtbFBLBQYAAAAAAwADALcAAAD4AgAAAAA=&#10;"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Pijl: omlaag 2079" o:spid="_x0000_s1029" type="#_x0000_t67" style="position:absolute;left:3802;top:6494;width:2659;height:17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" adj="19975" fillcolor="#0070c0" strokecolor="#243f60 [1604]" strokeweight="2pt"/>
                  <v:shape id="Pijl: omlaag 2080" o:spid="_x0000_s1030" type="#_x0000_t67" style="position:absolute;left:5977;top:6576;width:2477;height:124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" adj="19451" fillcolor="red" strokecolor="#243f60 [1604]" strokeweight="2pt"/>
                </v:group>
                <v:group id="Groep 2081" o:spid="_x0000_s1031" style="position:absolute;left:38939;top:6457;width:4323;height:5732" coordorigin="38939,6457" coordsize="5002,1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">
                  <v:shape id="Pijl: omlaag 2082" o:spid="_x0000_s1032" type="#_x0000_t67" style="position:absolute;left:38939;top:6457;width:2525;height:7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" adj="17907" fillcolor="#0070c0" strokecolor="#243f60 [1604]" strokeweight="2pt"/>
                  <v:shape id="Pijl: omlaag 2083" o:spid="_x0000_s1033" type="#_x0000_t67" style="position:absolute;left:41464;top:6539;width:2477;height:1244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" adj="19451" fillcolor="red" strokecolor="#243f60 [1604]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0" o:spid="_x0000_s1034" type="#_x0000_t202" style="position:absolute;left:10294;top:4680;width:11364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" filled="f" stroked="f">
                  <v:textbox style="mso-fit-shape-to-text:t">
                    <w:txbxContent>
                      <w:p w:rsidR="003C0B7B" w:rsidRDefault="003C0B7B" w:rsidP="003C0B7B">
                        <w:pPr>
                          <w:pStyle w:val="Norma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nl-NL"/>
                          </w:rPr>
                          <w:t>Bloed</w:t>
                        </w:r>
                      </w:p>
                    </w:txbxContent>
                  </v:textbox>
                </v:shape>
                <v:shape id="Tekstvak 11" o:spid="_x0000_s1035" type="#_x0000_t202" style="position:absolute;left:10364;top:10496;width:11364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" filled="f" stroked="f">
                  <v:textbox style="mso-fit-shape-to-text:t">
                    <w:txbxContent>
                      <w:p w:rsidR="003C0B7B" w:rsidRDefault="003C0B7B" w:rsidP="003C0B7B">
                        <w:pPr>
                          <w:pStyle w:val="Norma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nl-NL"/>
                          </w:rPr>
                          <w:t>Weefsel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: rechts 2086" o:spid="_x0000_s1036" type="#_x0000_t13" style="position:absolute;left:19814;top:5826;width:3722;height:1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" adj="18112" fillcolor="black [3213]" strokecolor="#243f60 [1604]" strokeweight="2pt"/>
                <v:shape id="Tekstvak 17" o:spid="_x0000_s1037" type="#_x0000_t202" style="position:absolute;left:33290;top:3951;width:11360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" filled="f" stroked="f">
                  <v:textbox style="mso-fit-shape-to-text:t">
                    <w:txbxContent>
                      <w:p w:rsidR="003C0B7B" w:rsidRDefault="003C0B7B" w:rsidP="003C0B7B">
                        <w:pPr>
                          <w:pStyle w:val="Norma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  <w:lang w:val="nl-NL"/>
                          </w:rPr>
                          <w:t>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9"/>
                            <w:sz w:val="36"/>
                            <w:szCs w:val="36"/>
                            <w:vertAlign w:val="subscript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kstvak 18" o:spid="_x0000_s1038" type="#_x0000_t202" style="position:absolute;left:33290;top:9745;width:11360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" filled="f" stroked="f">
                  <v:textbox style="mso-fit-shape-to-text:t">
                    <w:txbxContent>
                      <w:p w:rsidR="003C0B7B" w:rsidRDefault="003C0B7B" w:rsidP="003C0B7B">
                        <w:pPr>
                          <w:pStyle w:val="Norma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  <w:lang w:val="nl-NL"/>
                          </w:rPr>
                          <w:t>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9"/>
                            <w:sz w:val="36"/>
                            <w:szCs w:val="36"/>
                            <w:vertAlign w:val="subscript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kstvak 19" o:spid="_x0000_s1039" type="#_x0000_t202" style="position:absolute;top:118;width:11360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" filled="f" stroked="f">
                  <v:textbox style="mso-fit-shape-to-text:t">
                    <w:txbxContent>
                      <w:p w:rsidR="003C0B7B" w:rsidRDefault="003C0B7B" w:rsidP="003C0B7B">
                        <w:pPr>
                          <w:pStyle w:val="Norma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nl-NL"/>
                          </w:rPr>
                          <w:t>P</w:t>
                        </w: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position w:val="-7"/>
                            <w:sz w:val="28"/>
                            <w:szCs w:val="28"/>
                            <w:vertAlign w:val="subscript"/>
                            <w:lang w:val="nl-NL"/>
                          </w:rPr>
                          <w:t>begin</w:t>
                        </w:r>
                      </w:p>
                    </w:txbxContent>
                  </v:textbox>
                </v:shape>
                <v:shape id="Tekstvak 20" o:spid="_x0000_s1040" type="#_x0000_t202" style="position:absolute;left:298;top:9419;width:11364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" filled="f" stroked="f">
                  <v:textbox style="mso-fit-shape-to-text:t">
                    <w:txbxContent>
                      <w:p w:rsidR="003C0B7B" w:rsidRDefault="003C0B7B" w:rsidP="003C0B7B">
                        <w:pPr>
                          <w:pStyle w:val="Norma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lang w:val="nl-NL"/>
                          </w:rPr>
                          <w:t>X=0</w:t>
                        </w:r>
                      </w:p>
                    </w:txbxContent>
                  </v:textbox>
                </v:shape>
                <v:shape id="Tekstvak 21" o:spid="_x0000_s1041" type="#_x0000_t202" style="position:absolute;left:27260;top:9467;width:11364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" filled="f" stroked="f">
                  <v:textbox style="mso-fit-shape-to-text:t">
                    <w:txbxContent>
                      <w:p w:rsidR="003C0B7B" w:rsidRDefault="003C0B7B" w:rsidP="003C0B7B">
                        <w:pPr>
                          <w:pStyle w:val="Norma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lang w:val="nl-NL"/>
                          </w:rPr>
                          <w:t>X=L</w:t>
                        </w:r>
                      </w:p>
                    </w:txbxContent>
                  </v:textbox>
                </v:shape>
                <v:shape id="Tekstvak 22" o:spid="_x0000_s1042" type="#_x0000_t202" style="position:absolute;left:27031;width:11364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" filled="f" stroked="f">
                  <v:textbox style="mso-fit-shape-to-text:t">
                    <w:txbxContent>
                      <w:p w:rsidR="003C0B7B" w:rsidRDefault="003C0B7B" w:rsidP="003C0B7B">
                        <w:pPr>
                          <w:pStyle w:val="Norma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nl-NL"/>
                          </w:rPr>
                          <w:t>P(L)</w:t>
                        </w:r>
                      </w:p>
                    </w:txbxContent>
                  </v:textbox>
                </v:shape>
                <v:line id="Rechte verbindingslijn 2093" o:spid="_x0000_s1043" style="position:absolute;flip:x;visibility:visible;mso-wrap-style:square" from="26837,1538" to="26876,11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" strokecolor="black [3213]" strokeweight="1.75pt">
                  <o:lock v:ext="edit" shapetype="f"/>
                </v:line>
                <w10:wrap type="topAndBottom"/>
              </v:group>
            </w:pict>
          </mc:Fallback>
        </mc:AlternateContent>
      </w:r>
    </w:p>
    <w:p w:rsidR="002C32F4" w:rsidRDefault="002C32F4" w:rsidP="00317780">
      <w:pPr>
        <w:pStyle w:val="Geenafstand"/>
      </w:pPr>
    </w:p>
    <w:p w:rsidR="000C35AE" w:rsidRDefault="000C35AE" w:rsidP="000C35AE">
      <w:pPr>
        <w:pStyle w:val="Geenafstand"/>
        <w:keepNext/>
      </w:pPr>
    </w:p>
    <w:p w:rsidR="008959B9" w:rsidRPr="000C35AE" w:rsidRDefault="000C35AE" w:rsidP="000C35AE">
      <w:pPr>
        <w:pStyle w:val="Bijschrift"/>
        <w:rPr>
          <w:i w:val="0"/>
        </w:rPr>
      </w:pPr>
      <w:r>
        <w:t xml:space="preserve">Figuur </w:t>
      </w:r>
      <w:r w:rsidR="00883B54">
        <w:fldChar w:fldCharType="begin"/>
      </w:r>
      <w:r w:rsidR="00883B54">
        <w:instrText xml:space="preserve"> SEQ Figuur \* ARABIC </w:instrText>
      </w:r>
      <w:r w:rsidR="00883B54">
        <w:fldChar w:fldCharType="separate"/>
      </w:r>
      <w:r w:rsidR="00720337">
        <w:rPr>
          <w:noProof/>
        </w:rPr>
        <w:t>2</w:t>
      </w:r>
      <w:r w:rsidR="00883B54">
        <w:rPr>
          <w:noProof/>
        </w:rPr>
        <w:fldChar w:fldCharType="end"/>
      </w:r>
      <w:r>
        <w:t xml:space="preserve">: </w:t>
      </w:r>
      <w:r w:rsidR="003C0B7B">
        <w:t>Bloeddruk en colloïd-osmotische druk in capillair. De bloeddruk (blauw) verloopt volgens de wet van Hagen-</w:t>
      </w:r>
      <w:proofErr w:type="spellStart"/>
      <w:r w:rsidR="003C0B7B">
        <w:t>Poiseuille</w:t>
      </w:r>
      <w:proofErr w:type="spellEnd"/>
      <w:r w:rsidR="003C0B7B">
        <w:t>. De COP (rode pijl) is afhankelijk van de concentraties van eiwitten in bloedplasma (C</w:t>
      </w:r>
      <w:r w:rsidR="003C0B7B" w:rsidRPr="003C0B7B">
        <w:rPr>
          <w:vertAlign w:val="subscript"/>
        </w:rPr>
        <w:t>2</w:t>
      </w:r>
      <w:r w:rsidR="003C0B7B">
        <w:t>) en de weefselvloeistof (C</w:t>
      </w:r>
      <w:r w:rsidR="003C0B7B" w:rsidRPr="003C0B7B">
        <w:rPr>
          <w:vertAlign w:val="subscript"/>
        </w:rPr>
        <w:t>1</w:t>
      </w:r>
      <w:r w:rsidR="003C0B7B">
        <w:t>).</w:t>
      </w:r>
    </w:p>
    <w:p w:rsidR="00247F2A" w:rsidRDefault="00247F2A" w:rsidP="00317780">
      <w:pPr>
        <w:pStyle w:val="Geenafstand"/>
      </w:pPr>
    </w:p>
    <w:p w:rsidR="0063107D" w:rsidRDefault="0063107D" w:rsidP="00317780">
      <w:pPr>
        <w:pStyle w:val="Geenafstand"/>
      </w:pPr>
    </w:p>
    <w:p w:rsidR="0063107D" w:rsidRDefault="001B59B0" w:rsidP="0063107D">
      <w:pPr>
        <w:pStyle w:val="Geenafstand"/>
        <w:keepNext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728C49" wp14:editId="257CAD1B">
                <wp:simplePos x="0" y="0"/>
                <wp:positionH relativeFrom="column">
                  <wp:posOffset>3062604</wp:posOffset>
                </wp:positionH>
                <wp:positionV relativeFrom="paragraph">
                  <wp:posOffset>1692909</wp:posOffset>
                </wp:positionV>
                <wp:extent cx="1647825" cy="714376"/>
                <wp:effectExtent l="0" t="0" r="9525" b="9525"/>
                <wp:wrapNone/>
                <wp:docPr id="5" name="Rechthoekige drie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47825" cy="714376"/>
                        </a:xfrm>
                        <a:prstGeom prst="rtTriangl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59B0" w:rsidRDefault="001B59B0" w:rsidP="001B59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28C4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hoekige driehoek 5" o:spid="_x0000_s1044" type="#_x0000_t6" style="position:absolute;margin-left:241.15pt;margin-top:133.3pt;width:129.75pt;height:56.25pt;rotation:180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" fillcolor="#e5b8b7 [1301]" stroked="f" strokeweight="2pt">
                <v:textbox>
                  <w:txbxContent>
                    <w:p w:rsidR="001B59B0" w:rsidRDefault="001B59B0" w:rsidP="001B59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68BBAD" wp14:editId="3BF4A966">
                <wp:simplePos x="0" y="0"/>
                <wp:positionH relativeFrom="column">
                  <wp:posOffset>567055</wp:posOffset>
                </wp:positionH>
                <wp:positionV relativeFrom="paragraph">
                  <wp:posOffset>683260</wp:posOffset>
                </wp:positionV>
                <wp:extent cx="2428875" cy="1009650"/>
                <wp:effectExtent l="0" t="0" r="9525" b="0"/>
                <wp:wrapNone/>
                <wp:docPr id="4" name="Rechthoekige drie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009650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59B0" w:rsidRPr="001B59B0" w:rsidRDefault="001B59B0" w:rsidP="001B59B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8BBAD" id="Rechthoekige driehoek 4" o:spid="_x0000_s1045" type="#_x0000_t6" style="position:absolute;margin-left:44.65pt;margin-top:53.8pt;width:191.25pt;height:79.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" fillcolor="#95b3d7 [1940]" stroked="f" strokeweight="2pt">
                <v:textbox>
                  <w:txbxContent>
                    <w:p w:rsidR="001B59B0" w:rsidRPr="001B59B0" w:rsidRDefault="001B59B0" w:rsidP="001B59B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107D">
        <w:rPr>
          <w:noProof/>
          <w:lang w:val="en-GB" w:eastAsia="en-GB"/>
        </w:rPr>
        <w:drawing>
          <wp:inline distT="0" distB="0" distL="0" distR="0" wp14:anchorId="25F512CE" wp14:editId="45DF277A">
            <wp:extent cx="5760720" cy="4874260"/>
            <wp:effectExtent l="0" t="0" r="0" b="2540"/>
            <wp:docPr id="1" name="Grafie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3107D" w:rsidRDefault="0063107D" w:rsidP="0063107D">
      <w:pPr>
        <w:pStyle w:val="Bijschrift"/>
      </w:pPr>
      <w:r>
        <w:t xml:space="preserve">Figuur </w:t>
      </w:r>
      <w:r w:rsidR="00972F18">
        <w:fldChar w:fldCharType="begin"/>
      </w:r>
      <w:r w:rsidR="00972F18">
        <w:instrText xml:space="preserve"> SEQ Figuur \* ARABIC </w:instrText>
      </w:r>
      <w:r w:rsidR="00972F18">
        <w:fldChar w:fldCharType="separate"/>
      </w:r>
      <w:r w:rsidR="00720337">
        <w:rPr>
          <w:noProof/>
        </w:rPr>
        <w:t>3</w:t>
      </w:r>
      <w:r w:rsidR="00972F18">
        <w:rPr>
          <w:noProof/>
        </w:rPr>
        <w:fldChar w:fldCharType="end"/>
      </w:r>
      <w:r>
        <w:t xml:space="preserve">: </w:t>
      </w:r>
      <w:r w:rsidR="001B59B0" w:rsidRPr="001B59B0">
        <w:rPr>
          <w:b/>
        </w:rPr>
        <w:t>Vochttransport tussen een</w:t>
      </w:r>
      <w:r w:rsidR="00710C7E">
        <w:rPr>
          <w:b/>
        </w:rPr>
        <w:t xml:space="preserve"> capillair en de weefsel</w:t>
      </w:r>
      <w:r w:rsidR="001B59B0" w:rsidRPr="001B59B0">
        <w:rPr>
          <w:b/>
        </w:rPr>
        <w:t>vloeistof</w:t>
      </w:r>
      <w:r w:rsidR="001B59B0">
        <w:t xml:space="preserve">. De grafiek laat de </w:t>
      </w:r>
      <w:r w:rsidRPr="00003BCA">
        <w:t>r</w:t>
      </w:r>
      <w:r w:rsidR="001B59B0">
        <w:t>elatie tussen de bloeddruk, P</w:t>
      </w:r>
      <w:r w:rsidR="00867E09">
        <w:t xml:space="preserve"> (de blauwe lijn)</w:t>
      </w:r>
      <w:r w:rsidR="001B59B0">
        <w:t xml:space="preserve"> en de osmotische druk</w:t>
      </w:r>
      <w:r w:rsidR="00867E09">
        <w:t>, COP (de rode lijn)</w:t>
      </w:r>
      <w:r w:rsidRPr="00003BCA">
        <w:t xml:space="preserve"> zien</w:t>
      </w:r>
      <w:r w:rsidR="00867E09">
        <w:t xml:space="preserve">. De blauwe driehoek staat voor de filtratie, waarbij het vocht </w:t>
      </w:r>
      <w:r w:rsidR="00031188">
        <w:t xml:space="preserve">het </w:t>
      </w:r>
      <w:r w:rsidR="00867E09">
        <w:t xml:space="preserve">capillair verlaat, en de rode driehoek voor de absorptie, waarbij het vocht </w:t>
      </w:r>
      <w:r w:rsidR="00031188">
        <w:t>het</w:t>
      </w:r>
      <w:r w:rsidR="00867E09">
        <w:t xml:space="preserve"> capillair in komt.</w:t>
      </w:r>
    </w:p>
    <w:p w:rsidR="00867E09" w:rsidRDefault="00867E09" w:rsidP="00317780">
      <w:pPr>
        <w:pStyle w:val="Geenafstand"/>
      </w:pPr>
      <w:r>
        <w:t xml:space="preserve">Het punt in figuur 3 waar de blauwe en de rode lijn elkaar </w:t>
      </w:r>
      <w:r w:rsidR="002A1FAD">
        <w:t>kruisen</w:t>
      </w:r>
      <w:r w:rsidR="000C35AE">
        <w:t>,</w:t>
      </w:r>
      <w:r w:rsidR="002A1FAD">
        <w:t xml:space="preserve"> is het punt waar de osmotische druk gelijk is aan de </w:t>
      </w:r>
      <w:r w:rsidR="000C35AE">
        <w:t>bloed</w:t>
      </w:r>
      <w:r w:rsidR="002A1FAD">
        <w:t>druk. Er zal</w:t>
      </w:r>
      <w:r w:rsidR="0063107D">
        <w:t xml:space="preserve"> op deze plek</w:t>
      </w:r>
      <w:r w:rsidR="002A1FAD">
        <w:t xml:space="preserve"> dus netto geen vocht in of uit </w:t>
      </w:r>
      <w:r w:rsidR="0063107D">
        <w:t>het</w:t>
      </w:r>
      <w:r w:rsidR="002A1FAD">
        <w:t xml:space="preserve"> </w:t>
      </w:r>
      <w:r w:rsidR="0063107D">
        <w:t>capillair</w:t>
      </w:r>
      <w:r w:rsidR="002A1FAD">
        <w:t xml:space="preserve"> stromen</w:t>
      </w:r>
      <w:r>
        <w:t>.</w:t>
      </w:r>
    </w:p>
    <w:p w:rsidR="00867E09" w:rsidRDefault="00867E09" w:rsidP="00317780">
      <w:pPr>
        <w:pStyle w:val="Geenafstand"/>
      </w:pPr>
      <w:r>
        <w:lastRenderedPageBreak/>
        <w:t xml:space="preserve">In </w:t>
      </w:r>
      <w:r w:rsidR="00C43B5B">
        <w:t>figuur 4 hieronder is de grafiek van hierboven afgebeeld in een model van een capillair, waarbij de filtratie en absorptie (terugresorptie) te zien zijn. De grafiek laat het drukverloop in het cap</w:t>
      </w:r>
      <w:r w:rsidR="00720337">
        <w:t>illair zien op de lengte in het capillair.</w:t>
      </w:r>
    </w:p>
    <w:p w:rsidR="00720337" w:rsidRDefault="00720337" w:rsidP="00317780">
      <w:pPr>
        <w:pStyle w:val="Geenafstand"/>
      </w:pPr>
    </w:p>
    <w:p w:rsidR="00867E09" w:rsidRDefault="00867E09" w:rsidP="00317780">
      <w:pPr>
        <w:pStyle w:val="Geenafstand"/>
      </w:pPr>
    </w:p>
    <w:p w:rsidR="00720337" w:rsidRDefault="00720337" w:rsidP="00720337">
      <w:pPr>
        <w:pStyle w:val="Geenafstand"/>
        <w:keepNext/>
      </w:pPr>
      <w:r>
        <w:rPr>
          <w:noProof/>
          <w:lang w:val="en-GB" w:eastAsia="en-GB"/>
        </w:rPr>
        <w:drawing>
          <wp:inline distT="0" distB="0" distL="0" distR="0" wp14:anchorId="56E65BC3" wp14:editId="5E5B2F04">
            <wp:extent cx="5760720" cy="4723130"/>
            <wp:effectExtent l="0" t="0" r="0" b="127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ek vochttransport in weefsels in capillair afgebeel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2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E08" w:rsidRDefault="00720337" w:rsidP="00720337">
      <w:pPr>
        <w:pStyle w:val="Bijschrift"/>
      </w:pPr>
      <w:r>
        <w:t xml:space="preserve">Figuur </w:t>
      </w:r>
      <w:r w:rsidR="00972F18">
        <w:fldChar w:fldCharType="begin"/>
      </w:r>
      <w:r w:rsidR="00972F18">
        <w:instrText xml:space="preserve"> SEQ Figuur \* ARABIC </w:instrText>
      </w:r>
      <w:r w:rsidR="00972F18">
        <w:fldChar w:fldCharType="separate"/>
      </w:r>
      <w:r>
        <w:rPr>
          <w:noProof/>
        </w:rPr>
        <w:t>4</w:t>
      </w:r>
      <w:r w:rsidR="00972F18">
        <w:rPr>
          <w:noProof/>
        </w:rPr>
        <w:fldChar w:fldCharType="end"/>
      </w:r>
      <w:r>
        <w:t xml:space="preserve">: Het drukverloop binnen een capillair, waarvan de filtratie en absorptie (terugresorptie) </w:t>
      </w:r>
      <w:r>
        <w:rPr>
          <w:noProof/>
        </w:rPr>
        <w:t>het gevolg zijn</w:t>
      </w:r>
      <w:r w:rsidR="007F7F0E">
        <w:rPr>
          <w:noProof/>
        </w:rPr>
        <w:t xml:space="preserve"> (bron origineel:</w:t>
      </w:r>
      <w:r w:rsidR="007F7F0E" w:rsidRPr="007F7F0E">
        <w:rPr>
          <w:i w:val="0"/>
        </w:rPr>
        <w:t xml:space="preserve"> </w:t>
      </w:r>
      <w:r w:rsidR="007F7F0E" w:rsidRPr="003B505F">
        <w:rPr>
          <w:i w:val="0"/>
        </w:rPr>
        <w:t xml:space="preserve">Martini &amp; </w:t>
      </w:r>
      <w:proofErr w:type="spellStart"/>
      <w:r w:rsidR="007F7F0E" w:rsidRPr="003B505F">
        <w:rPr>
          <w:i w:val="0"/>
        </w:rPr>
        <w:t>Martholomew</w:t>
      </w:r>
      <w:proofErr w:type="spellEnd"/>
      <w:r w:rsidR="007F7F0E" w:rsidRPr="003B505F">
        <w:rPr>
          <w:i w:val="0"/>
        </w:rPr>
        <w:t xml:space="preserve">, </w:t>
      </w:r>
      <w:r w:rsidR="007F7F0E">
        <w:rPr>
          <w:i w:val="0"/>
        </w:rPr>
        <w:t>2012, aangepast door</w:t>
      </w:r>
      <w:r w:rsidR="00972F18">
        <w:rPr>
          <w:i w:val="0"/>
        </w:rPr>
        <w:t>:</w:t>
      </w:r>
      <w:r w:rsidR="007F7F0E">
        <w:rPr>
          <w:i w:val="0"/>
        </w:rPr>
        <w:t xml:space="preserve"> </w:t>
      </w:r>
      <w:proofErr w:type="spellStart"/>
      <w:r w:rsidR="00972F18">
        <w:rPr>
          <w:i w:val="0"/>
        </w:rPr>
        <w:t>Ewen</w:t>
      </w:r>
      <w:proofErr w:type="spellEnd"/>
      <w:r w:rsidR="00972F18">
        <w:rPr>
          <w:i w:val="0"/>
        </w:rPr>
        <w:t xml:space="preserve"> &amp;</w:t>
      </w:r>
      <w:r w:rsidR="007F7F0E">
        <w:rPr>
          <w:i w:val="0"/>
        </w:rPr>
        <w:t xml:space="preserve"> </w:t>
      </w:r>
      <w:proofErr w:type="spellStart"/>
      <w:r w:rsidR="00031188">
        <w:rPr>
          <w:i w:val="0"/>
        </w:rPr>
        <w:t>Weidema</w:t>
      </w:r>
      <w:proofErr w:type="spellEnd"/>
      <w:r w:rsidR="00972F18">
        <w:rPr>
          <w:i w:val="0"/>
        </w:rPr>
        <w:t>, 2017</w:t>
      </w:r>
      <w:r w:rsidR="007F7F0E">
        <w:rPr>
          <w:i w:val="0"/>
        </w:rPr>
        <w:t>)</w:t>
      </w:r>
      <w:r>
        <w:rPr>
          <w:noProof/>
        </w:rPr>
        <w:t>.</w:t>
      </w:r>
    </w:p>
    <w:p w:rsidR="00720337" w:rsidRDefault="00720337" w:rsidP="00317780">
      <w:pPr>
        <w:pStyle w:val="Geenafstand"/>
        <w:rPr>
          <w:b/>
          <w:color w:val="FF0000"/>
        </w:rPr>
      </w:pPr>
    </w:p>
    <w:p w:rsidR="00720337" w:rsidRPr="00720337" w:rsidRDefault="00C472A1" w:rsidP="00317780">
      <w:pPr>
        <w:pStyle w:val="Geenafstand"/>
        <w:rPr>
          <w:color w:val="000000" w:themeColor="text1"/>
        </w:rPr>
      </w:pPr>
      <w:r>
        <w:rPr>
          <w:color w:val="000000" w:themeColor="text1"/>
        </w:rPr>
        <w:t>In figuur 4 is te</w:t>
      </w:r>
      <w:bookmarkStart w:id="1" w:name="_GoBack"/>
      <w:bookmarkEnd w:id="1"/>
      <w:r w:rsidR="00720337">
        <w:rPr>
          <w:color w:val="000000" w:themeColor="text1"/>
        </w:rPr>
        <w:t xml:space="preserve"> zien dat de lymfe ongeveer 3,6 L/dag (= 10-20% van de filtratievloeistof) per dag transporteert, wat dus niet meer wordt geabsorbeerd in het capillair. Deze afvoer via de lymfe is in het model ‘vochttransport in weefsels’ niet opgenomen.</w:t>
      </w:r>
    </w:p>
    <w:p w:rsidR="00F41956" w:rsidRDefault="00F41956" w:rsidP="00317780">
      <w:pPr>
        <w:pStyle w:val="Geenafstand"/>
        <w:rPr>
          <w:b/>
          <w:color w:val="FF0000"/>
        </w:rPr>
      </w:pPr>
    </w:p>
    <w:p w:rsidR="00F41956" w:rsidRPr="00720337" w:rsidRDefault="00F41956" w:rsidP="00317780">
      <w:pPr>
        <w:pStyle w:val="Geenafstand"/>
        <w:rPr>
          <w:color w:val="000000" w:themeColor="text1"/>
        </w:rPr>
      </w:pPr>
      <w:r w:rsidRPr="00720337">
        <w:rPr>
          <w:color w:val="000000" w:themeColor="text1"/>
        </w:rPr>
        <w:t xml:space="preserve">De afname van het bloedvolume in het capillair door </w:t>
      </w:r>
      <w:r w:rsidR="001D6029">
        <w:rPr>
          <w:color w:val="000000" w:themeColor="text1"/>
        </w:rPr>
        <w:t>filtratie</w:t>
      </w:r>
      <w:r w:rsidRPr="00720337">
        <w:rPr>
          <w:color w:val="000000" w:themeColor="text1"/>
        </w:rPr>
        <w:t xml:space="preserve"> is te verwaarlozen, want er wordt </w:t>
      </w:r>
      <w:r w:rsidR="00720337">
        <w:rPr>
          <w:color w:val="000000" w:themeColor="text1"/>
        </w:rPr>
        <w:t xml:space="preserve">door het hart ongeveer </w:t>
      </w:r>
      <w:r w:rsidRPr="00720337">
        <w:rPr>
          <w:color w:val="000000" w:themeColor="text1"/>
        </w:rPr>
        <w:t xml:space="preserve">5L </w:t>
      </w:r>
      <w:r w:rsidR="00720337">
        <w:rPr>
          <w:color w:val="000000" w:themeColor="text1"/>
        </w:rPr>
        <w:t xml:space="preserve">bloed per </w:t>
      </w:r>
      <w:r w:rsidR="001D6029">
        <w:rPr>
          <w:color w:val="000000" w:themeColor="text1"/>
        </w:rPr>
        <w:t>minuut</w:t>
      </w:r>
      <w:r w:rsidRPr="00720337">
        <w:rPr>
          <w:color w:val="000000" w:themeColor="text1"/>
        </w:rPr>
        <w:t xml:space="preserve"> (bij rust) weg</w:t>
      </w:r>
      <w:r w:rsidR="00720337">
        <w:rPr>
          <w:color w:val="000000" w:themeColor="text1"/>
        </w:rPr>
        <w:t>gepompt</w:t>
      </w:r>
      <w:r w:rsidRPr="00720337">
        <w:rPr>
          <w:color w:val="000000" w:themeColor="text1"/>
        </w:rPr>
        <w:t xml:space="preserve"> = 5 x 60 = 300 L/h x 24 = 7200 L/dag. </w:t>
      </w:r>
      <w:r w:rsidR="00720337">
        <w:rPr>
          <w:color w:val="000000" w:themeColor="text1"/>
        </w:rPr>
        <w:t>Het bloedp</w:t>
      </w:r>
      <w:r w:rsidRPr="00720337">
        <w:rPr>
          <w:color w:val="000000" w:themeColor="text1"/>
        </w:rPr>
        <w:t xml:space="preserve">lasma </w:t>
      </w:r>
      <w:r w:rsidR="00720337">
        <w:rPr>
          <w:color w:val="000000" w:themeColor="text1"/>
        </w:rPr>
        <w:t xml:space="preserve">bedraagt ong. </w:t>
      </w:r>
      <w:r w:rsidRPr="00720337">
        <w:rPr>
          <w:color w:val="000000" w:themeColor="text1"/>
        </w:rPr>
        <w:t xml:space="preserve">50%, dus </w:t>
      </w:r>
      <w:r w:rsidR="00720337">
        <w:rPr>
          <w:color w:val="000000" w:themeColor="text1"/>
        </w:rPr>
        <w:t xml:space="preserve">dat komt neer op ong. </w:t>
      </w:r>
      <w:r w:rsidRPr="00720337">
        <w:rPr>
          <w:color w:val="000000" w:themeColor="text1"/>
        </w:rPr>
        <w:t xml:space="preserve">3600L </w:t>
      </w:r>
      <w:r w:rsidR="00720337">
        <w:rPr>
          <w:color w:val="000000" w:themeColor="text1"/>
        </w:rPr>
        <w:t>bloed</w:t>
      </w:r>
      <w:r w:rsidRPr="00720337">
        <w:rPr>
          <w:color w:val="000000" w:themeColor="text1"/>
        </w:rPr>
        <w:t xml:space="preserve">plasma </w:t>
      </w:r>
      <w:r w:rsidR="00720337">
        <w:rPr>
          <w:color w:val="000000" w:themeColor="text1"/>
        </w:rPr>
        <w:t xml:space="preserve">dat er </w:t>
      </w:r>
      <w:r w:rsidRPr="00720337">
        <w:rPr>
          <w:color w:val="000000" w:themeColor="text1"/>
        </w:rPr>
        <w:t xml:space="preserve">per dag door </w:t>
      </w:r>
      <w:r w:rsidR="00720337">
        <w:rPr>
          <w:color w:val="000000" w:themeColor="text1"/>
        </w:rPr>
        <w:t xml:space="preserve">de </w:t>
      </w:r>
      <w:r w:rsidRPr="00720337">
        <w:rPr>
          <w:color w:val="000000" w:themeColor="text1"/>
        </w:rPr>
        <w:t>capillairen</w:t>
      </w:r>
      <w:r w:rsidR="00720337">
        <w:rPr>
          <w:color w:val="000000" w:themeColor="text1"/>
        </w:rPr>
        <w:t xml:space="preserve"> stroomt</w:t>
      </w:r>
      <w:r w:rsidRPr="00720337">
        <w:rPr>
          <w:color w:val="000000" w:themeColor="text1"/>
        </w:rPr>
        <w:t xml:space="preserve">. 24 </w:t>
      </w:r>
      <w:r w:rsidR="00720337">
        <w:rPr>
          <w:color w:val="000000" w:themeColor="text1"/>
        </w:rPr>
        <w:t xml:space="preserve">L per dag </w:t>
      </w:r>
      <w:r w:rsidRPr="00720337">
        <w:rPr>
          <w:color w:val="000000" w:themeColor="text1"/>
        </w:rPr>
        <w:t xml:space="preserve">/ 3600 = ong. 0,7% </w:t>
      </w:r>
      <w:r w:rsidR="00720337">
        <w:rPr>
          <w:color w:val="000000" w:themeColor="text1"/>
        </w:rPr>
        <w:t xml:space="preserve">van het plasma dat als gevolg van filtratie de capillairen verlaat, dat te </w:t>
      </w:r>
      <w:r w:rsidRPr="00720337">
        <w:rPr>
          <w:color w:val="000000" w:themeColor="text1"/>
        </w:rPr>
        <w:t xml:space="preserve">verwaarlozen is. </w:t>
      </w:r>
      <w:r w:rsidR="00720337">
        <w:rPr>
          <w:color w:val="000000" w:themeColor="text1"/>
        </w:rPr>
        <w:t>I</w:t>
      </w:r>
      <w:r w:rsidRPr="00720337">
        <w:rPr>
          <w:color w:val="000000" w:themeColor="text1"/>
        </w:rPr>
        <w:t xml:space="preserve">n dit model houden we daarom geen rekening met </w:t>
      </w:r>
      <w:r w:rsidR="007F7F0E">
        <w:rPr>
          <w:color w:val="000000" w:themeColor="text1"/>
        </w:rPr>
        <w:t>de afname van het bloedvolume over</w:t>
      </w:r>
      <w:r w:rsidRPr="00720337">
        <w:rPr>
          <w:color w:val="000000" w:themeColor="text1"/>
        </w:rPr>
        <w:t xml:space="preserve"> de afstand van het capillair.</w:t>
      </w:r>
    </w:p>
    <w:p w:rsidR="003B505F" w:rsidRDefault="003B505F" w:rsidP="00317780">
      <w:pPr>
        <w:pStyle w:val="Geenafstand"/>
        <w:rPr>
          <w:b/>
          <w:color w:val="FF0000"/>
        </w:rPr>
      </w:pPr>
    </w:p>
    <w:p w:rsidR="003B505F" w:rsidRDefault="003B505F" w:rsidP="00317780">
      <w:pPr>
        <w:pStyle w:val="Geenafstand"/>
        <w:rPr>
          <w:b/>
          <w:color w:val="FF0000"/>
        </w:rPr>
      </w:pPr>
    </w:p>
    <w:p w:rsidR="003B505F" w:rsidRPr="001D6029" w:rsidRDefault="003B505F" w:rsidP="00317780">
      <w:pPr>
        <w:pStyle w:val="Geenafstand"/>
        <w:rPr>
          <w:b/>
          <w:lang w:val="en-GB"/>
        </w:rPr>
      </w:pPr>
      <w:proofErr w:type="spellStart"/>
      <w:r w:rsidRPr="001D6029">
        <w:rPr>
          <w:b/>
          <w:lang w:val="en-GB"/>
        </w:rPr>
        <w:t>Referenties</w:t>
      </w:r>
      <w:proofErr w:type="spellEnd"/>
    </w:p>
    <w:p w:rsidR="003B505F" w:rsidRPr="001D6029" w:rsidRDefault="003B505F" w:rsidP="00317780">
      <w:pPr>
        <w:pStyle w:val="Geenafstand"/>
        <w:rPr>
          <w:b/>
          <w:lang w:val="en-GB"/>
        </w:rPr>
      </w:pPr>
    </w:p>
    <w:p w:rsidR="00427E54" w:rsidRPr="003B505F" w:rsidRDefault="003B505F" w:rsidP="00031188">
      <w:pPr>
        <w:pStyle w:val="Geenafstand"/>
        <w:ind w:left="284" w:hanging="284"/>
      </w:pPr>
      <w:r w:rsidRPr="001D6029">
        <w:rPr>
          <w:lang w:val="en-GB"/>
        </w:rPr>
        <w:t xml:space="preserve">Martini, F. H. &amp; Bartholomew, E. F. (2012). </w:t>
      </w:r>
      <w:r w:rsidRPr="003B505F">
        <w:rPr>
          <w:i/>
        </w:rPr>
        <w:t>Anatomie en fysiologie: een inleiding</w:t>
      </w:r>
      <w:r>
        <w:t xml:space="preserve"> (5</w:t>
      </w:r>
      <w:r w:rsidRPr="003B505F">
        <w:rPr>
          <w:vertAlign w:val="superscript"/>
        </w:rPr>
        <w:t>e</w:t>
      </w:r>
      <w:r>
        <w:t xml:space="preserve"> ed.). Amsterdam: Pearson Benelux B.V.</w:t>
      </w:r>
    </w:p>
    <w:sectPr w:rsidR="00427E54" w:rsidRPr="003B5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20"/>
    <w:rsid w:val="00016A6C"/>
    <w:rsid w:val="00031188"/>
    <w:rsid w:val="00060A72"/>
    <w:rsid w:val="0007318C"/>
    <w:rsid w:val="00083122"/>
    <w:rsid w:val="00095955"/>
    <w:rsid w:val="000B06A4"/>
    <w:rsid w:val="000C35AE"/>
    <w:rsid w:val="000C35B8"/>
    <w:rsid w:val="000F51AA"/>
    <w:rsid w:val="00102A0A"/>
    <w:rsid w:val="00105D60"/>
    <w:rsid w:val="0011713C"/>
    <w:rsid w:val="001758B4"/>
    <w:rsid w:val="001A2C52"/>
    <w:rsid w:val="001B59B0"/>
    <w:rsid w:val="001D48B6"/>
    <w:rsid w:val="001D6029"/>
    <w:rsid w:val="002021A5"/>
    <w:rsid w:val="00247F2A"/>
    <w:rsid w:val="00254FEE"/>
    <w:rsid w:val="002A1FAD"/>
    <w:rsid w:val="002B221A"/>
    <w:rsid w:val="002C32F4"/>
    <w:rsid w:val="00310CC6"/>
    <w:rsid w:val="00317780"/>
    <w:rsid w:val="00322DA5"/>
    <w:rsid w:val="00335018"/>
    <w:rsid w:val="00371C1B"/>
    <w:rsid w:val="003827AC"/>
    <w:rsid w:val="003A7380"/>
    <w:rsid w:val="003B505F"/>
    <w:rsid w:val="003C0B7B"/>
    <w:rsid w:val="003F228E"/>
    <w:rsid w:val="003F3CF6"/>
    <w:rsid w:val="003F5E90"/>
    <w:rsid w:val="00402620"/>
    <w:rsid w:val="00424A59"/>
    <w:rsid w:val="00427E54"/>
    <w:rsid w:val="00443CB2"/>
    <w:rsid w:val="00453859"/>
    <w:rsid w:val="00460FB3"/>
    <w:rsid w:val="00496CFB"/>
    <w:rsid w:val="004B0961"/>
    <w:rsid w:val="004B46C0"/>
    <w:rsid w:val="004B4A9A"/>
    <w:rsid w:val="00542884"/>
    <w:rsid w:val="00543C92"/>
    <w:rsid w:val="005C3315"/>
    <w:rsid w:val="005D1080"/>
    <w:rsid w:val="005E2597"/>
    <w:rsid w:val="0060758E"/>
    <w:rsid w:val="0063107D"/>
    <w:rsid w:val="006375EF"/>
    <w:rsid w:val="00684748"/>
    <w:rsid w:val="0069529F"/>
    <w:rsid w:val="006C7664"/>
    <w:rsid w:val="006F58AF"/>
    <w:rsid w:val="006F62D4"/>
    <w:rsid w:val="00710C7E"/>
    <w:rsid w:val="00720337"/>
    <w:rsid w:val="00750ADC"/>
    <w:rsid w:val="00791D57"/>
    <w:rsid w:val="007A749B"/>
    <w:rsid w:val="007E0757"/>
    <w:rsid w:val="007E4924"/>
    <w:rsid w:val="007F6EE9"/>
    <w:rsid w:val="007F7F0E"/>
    <w:rsid w:val="00800363"/>
    <w:rsid w:val="00802DB6"/>
    <w:rsid w:val="00813880"/>
    <w:rsid w:val="00834E8A"/>
    <w:rsid w:val="00867E09"/>
    <w:rsid w:val="00883B54"/>
    <w:rsid w:val="008959B9"/>
    <w:rsid w:val="00902159"/>
    <w:rsid w:val="00917889"/>
    <w:rsid w:val="0095472E"/>
    <w:rsid w:val="009663D5"/>
    <w:rsid w:val="00966726"/>
    <w:rsid w:val="00971880"/>
    <w:rsid w:val="00972F18"/>
    <w:rsid w:val="009950FA"/>
    <w:rsid w:val="009A4740"/>
    <w:rsid w:val="009B4685"/>
    <w:rsid w:val="009B5BF1"/>
    <w:rsid w:val="009C3E08"/>
    <w:rsid w:val="009E74E8"/>
    <w:rsid w:val="00A14FFF"/>
    <w:rsid w:val="00A2723F"/>
    <w:rsid w:val="00A302B7"/>
    <w:rsid w:val="00A41E45"/>
    <w:rsid w:val="00A44CAA"/>
    <w:rsid w:val="00A669D3"/>
    <w:rsid w:val="00AA53A2"/>
    <w:rsid w:val="00B07EC9"/>
    <w:rsid w:val="00B501D0"/>
    <w:rsid w:val="00B60871"/>
    <w:rsid w:val="00B6603F"/>
    <w:rsid w:val="00B66508"/>
    <w:rsid w:val="00BD73E1"/>
    <w:rsid w:val="00C047E9"/>
    <w:rsid w:val="00C1540E"/>
    <w:rsid w:val="00C43B5B"/>
    <w:rsid w:val="00C472A1"/>
    <w:rsid w:val="00C67A64"/>
    <w:rsid w:val="00C822F8"/>
    <w:rsid w:val="00C97E4A"/>
    <w:rsid w:val="00CF6436"/>
    <w:rsid w:val="00CF7591"/>
    <w:rsid w:val="00D11B9F"/>
    <w:rsid w:val="00D40AA0"/>
    <w:rsid w:val="00D40EDA"/>
    <w:rsid w:val="00D9647A"/>
    <w:rsid w:val="00E21613"/>
    <w:rsid w:val="00E224E9"/>
    <w:rsid w:val="00EC32FA"/>
    <w:rsid w:val="00EE5A61"/>
    <w:rsid w:val="00EE6C65"/>
    <w:rsid w:val="00EF487D"/>
    <w:rsid w:val="00F06B96"/>
    <w:rsid w:val="00F236FA"/>
    <w:rsid w:val="00F41956"/>
    <w:rsid w:val="00F82F7E"/>
    <w:rsid w:val="00FA6A5C"/>
    <w:rsid w:val="00FD0750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0FDFC"/>
  <w15:docId w15:val="{F3D6715E-9F79-435C-8FAC-7D31B4DD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17780"/>
    <w:pPr>
      <w:spacing w:after="0" w:line="240" w:lineRule="auto"/>
    </w:pPr>
  </w:style>
  <w:style w:type="paragraph" w:customStyle="1" w:styleId="MTDisplayEquation">
    <w:name w:val="MTDisplayEquation"/>
    <w:basedOn w:val="Geenafstand"/>
    <w:next w:val="Standaard"/>
    <w:link w:val="MTDisplayEquationChar"/>
    <w:rsid w:val="0011713C"/>
    <w:pPr>
      <w:tabs>
        <w:tab w:val="center" w:pos="4540"/>
        <w:tab w:val="right" w:pos="9080"/>
      </w:tabs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11713C"/>
  </w:style>
  <w:style w:type="character" w:customStyle="1" w:styleId="MTDisplayEquationChar">
    <w:name w:val="MTDisplayEquation Char"/>
    <w:basedOn w:val="GeenafstandChar"/>
    <w:link w:val="MTDisplayEquation"/>
    <w:rsid w:val="0011713C"/>
  </w:style>
  <w:style w:type="character" w:styleId="Tekstvantijdelijkeaanduiding">
    <w:name w:val="Placeholder Text"/>
    <w:basedOn w:val="Standaardalinea-lettertype"/>
    <w:uiPriority w:val="99"/>
    <w:semiHidden/>
    <w:rsid w:val="0007318C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3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18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B07EC9"/>
    <w:rPr>
      <w:color w:val="0000FF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1D48B6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883B5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EWENSERVER\Documents\Sander\Nascholing\Biologie\PLG%20Modelleren\Bijeenkomst%202\Model%20vochtstroom%20in%20weefsels%20v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0.13148574376920832"/>
                  <c:y val="-5.8037689109086078E-4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'[Model vochtstroom in weefsels v3.xlsx]Blad1'!$A$17:$A$37</c:f>
              <c:numCache>
                <c:formatCode>General</c:formatCode>
                <c:ptCount val="21"/>
                <c:pt idx="0">
                  <c:v>0</c:v>
                </c:pt>
                <c:pt idx="1">
                  <c:v>0.05</c:v>
                </c:pt>
                <c:pt idx="2">
                  <c:v>0.1</c:v>
                </c:pt>
                <c:pt idx="3">
                  <c:v>0.15</c:v>
                </c:pt>
                <c:pt idx="4">
                  <c:v>0.2</c:v>
                </c:pt>
                <c:pt idx="5">
                  <c:v>0.25</c:v>
                </c:pt>
                <c:pt idx="6">
                  <c:v>0.3</c:v>
                </c:pt>
                <c:pt idx="7">
                  <c:v>0.35</c:v>
                </c:pt>
                <c:pt idx="8">
                  <c:v>0.4</c:v>
                </c:pt>
                <c:pt idx="9">
                  <c:v>0.45</c:v>
                </c:pt>
                <c:pt idx="10">
                  <c:v>0.5</c:v>
                </c:pt>
                <c:pt idx="11">
                  <c:v>0.55000000000000004</c:v>
                </c:pt>
                <c:pt idx="12">
                  <c:v>0.6</c:v>
                </c:pt>
                <c:pt idx="13">
                  <c:v>0.65</c:v>
                </c:pt>
                <c:pt idx="14">
                  <c:v>0.7</c:v>
                </c:pt>
                <c:pt idx="15">
                  <c:v>0.75</c:v>
                </c:pt>
                <c:pt idx="16">
                  <c:v>0.8</c:v>
                </c:pt>
                <c:pt idx="17">
                  <c:v>0.85</c:v>
                </c:pt>
                <c:pt idx="18">
                  <c:v>0.9</c:v>
                </c:pt>
                <c:pt idx="19">
                  <c:v>0.95</c:v>
                </c:pt>
                <c:pt idx="20">
                  <c:v>1</c:v>
                </c:pt>
              </c:numCache>
            </c:numRef>
          </c:xVal>
          <c:yVal>
            <c:numRef>
              <c:f>'[Model vochtstroom in weefsels v3.xlsx]Blad1'!$B$17:$B$37</c:f>
              <c:numCache>
                <c:formatCode>General</c:formatCode>
                <c:ptCount val="21"/>
                <c:pt idx="0">
                  <c:v>35</c:v>
                </c:pt>
                <c:pt idx="1">
                  <c:v>34.15</c:v>
                </c:pt>
                <c:pt idx="2">
                  <c:v>33.299999999999997</c:v>
                </c:pt>
                <c:pt idx="3">
                  <c:v>32.450000000000003</c:v>
                </c:pt>
                <c:pt idx="4">
                  <c:v>31.6</c:v>
                </c:pt>
                <c:pt idx="5">
                  <c:v>30.75</c:v>
                </c:pt>
                <c:pt idx="6">
                  <c:v>29.9</c:v>
                </c:pt>
                <c:pt idx="7">
                  <c:v>29.05</c:v>
                </c:pt>
                <c:pt idx="8">
                  <c:v>28.2</c:v>
                </c:pt>
                <c:pt idx="9">
                  <c:v>27.35</c:v>
                </c:pt>
                <c:pt idx="10">
                  <c:v>26.5</c:v>
                </c:pt>
                <c:pt idx="11">
                  <c:v>25.65</c:v>
                </c:pt>
                <c:pt idx="12">
                  <c:v>24.8</c:v>
                </c:pt>
                <c:pt idx="13">
                  <c:v>23.95</c:v>
                </c:pt>
                <c:pt idx="14">
                  <c:v>23.1</c:v>
                </c:pt>
                <c:pt idx="15">
                  <c:v>22.25</c:v>
                </c:pt>
                <c:pt idx="16">
                  <c:v>21.4</c:v>
                </c:pt>
                <c:pt idx="17">
                  <c:v>20.55</c:v>
                </c:pt>
                <c:pt idx="18">
                  <c:v>19.7</c:v>
                </c:pt>
                <c:pt idx="19">
                  <c:v>18.850000000000001</c:v>
                </c:pt>
                <c:pt idx="20">
                  <c:v>18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F58-4C4D-BF54-3B7E9AAA30A3}"/>
            </c:ext>
          </c:extLst>
        </c:ser>
        <c:ser>
          <c:idx val="1"/>
          <c:order val="1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0.14279635985672731"/>
                  <c:y val="5.8647163486586645E-4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'[Model vochtstroom in weefsels v3.xlsx]Blad1'!$A$17:$A$37</c:f>
              <c:numCache>
                <c:formatCode>General</c:formatCode>
                <c:ptCount val="21"/>
                <c:pt idx="0">
                  <c:v>0</c:v>
                </c:pt>
                <c:pt idx="1">
                  <c:v>0.05</c:v>
                </c:pt>
                <c:pt idx="2">
                  <c:v>0.1</c:v>
                </c:pt>
                <c:pt idx="3">
                  <c:v>0.15</c:v>
                </c:pt>
                <c:pt idx="4">
                  <c:v>0.2</c:v>
                </c:pt>
                <c:pt idx="5">
                  <c:v>0.25</c:v>
                </c:pt>
                <c:pt idx="6">
                  <c:v>0.3</c:v>
                </c:pt>
                <c:pt idx="7">
                  <c:v>0.35</c:v>
                </c:pt>
                <c:pt idx="8">
                  <c:v>0.4</c:v>
                </c:pt>
                <c:pt idx="9">
                  <c:v>0.45</c:v>
                </c:pt>
                <c:pt idx="10">
                  <c:v>0.5</c:v>
                </c:pt>
                <c:pt idx="11">
                  <c:v>0.55000000000000004</c:v>
                </c:pt>
                <c:pt idx="12">
                  <c:v>0.6</c:v>
                </c:pt>
                <c:pt idx="13">
                  <c:v>0.65</c:v>
                </c:pt>
                <c:pt idx="14">
                  <c:v>0.7</c:v>
                </c:pt>
                <c:pt idx="15">
                  <c:v>0.75</c:v>
                </c:pt>
                <c:pt idx="16">
                  <c:v>0.8</c:v>
                </c:pt>
                <c:pt idx="17">
                  <c:v>0.85</c:v>
                </c:pt>
                <c:pt idx="18">
                  <c:v>0.9</c:v>
                </c:pt>
                <c:pt idx="19">
                  <c:v>0.95</c:v>
                </c:pt>
                <c:pt idx="20">
                  <c:v>1</c:v>
                </c:pt>
              </c:numCache>
            </c:numRef>
          </c:xVal>
          <c:yVal>
            <c:numRef>
              <c:f>'[Model vochtstroom in weefsels v3.xlsx]Blad1'!$C$17:$C$37</c:f>
              <c:numCache>
                <c:formatCode>General</c:formatCode>
                <c:ptCount val="21"/>
                <c:pt idx="0">
                  <c:v>25</c:v>
                </c:pt>
                <c:pt idx="1">
                  <c:v>25</c:v>
                </c:pt>
                <c:pt idx="2">
                  <c:v>25</c:v>
                </c:pt>
                <c:pt idx="3">
                  <c:v>25</c:v>
                </c:pt>
                <c:pt idx="4">
                  <c:v>25</c:v>
                </c:pt>
                <c:pt idx="5">
                  <c:v>25</c:v>
                </c:pt>
                <c:pt idx="6">
                  <c:v>25</c:v>
                </c:pt>
                <c:pt idx="7">
                  <c:v>25</c:v>
                </c:pt>
                <c:pt idx="8">
                  <c:v>25</c:v>
                </c:pt>
                <c:pt idx="9">
                  <c:v>25</c:v>
                </c:pt>
                <c:pt idx="10">
                  <c:v>25</c:v>
                </c:pt>
                <c:pt idx="11">
                  <c:v>25</c:v>
                </c:pt>
                <c:pt idx="12">
                  <c:v>25</c:v>
                </c:pt>
                <c:pt idx="13">
                  <c:v>25</c:v>
                </c:pt>
                <c:pt idx="14">
                  <c:v>25</c:v>
                </c:pt>
                <c:pt idx="15">
                  <c:v>25</c:v>
                </c:pt>
                <c:pt idx="16">
                  <c:v>25</c:v>
                </c:pt>
                <c:pt idx="17">
                  <c:v>25</c:v>
                </c:pt>
                <c:pt idx="18">
                  <c:v>25</c:v>
                </c:pt>
                <c:pt idx="19">
                  <c:v>25</c:v>
                </c:pt>
                <c:pt idx="20">
                  <c:v>25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F58-4C4D-BF54-3B7E9AAA30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521664"/>
        <c:axId val="57523200"/>
      </c:scatterChart>
      <c:valAx>
        <c:axId val="57521664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Afstand</a:t>
                </a:r>
                <a:r>
                  <a:rPr lang="nl-NL" baseline="0"/>
                  <a:t> in het </a:t>
                </a:r>
                <a:r>
                  <a:rPr lang="nl-NL"/>
                  <a:t>capillair (mm)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523200"/>
        <c:crosses val="autoZero"/>
        <c:crossBetween val="midCat"/>
      </c:valAx>
      <c:valAx>
        <c:axId val="57523200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P (mmHg)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52166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C94C2-AD30-4353-9CDF-00C76206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1241</Words>
  <Characters>7074</Characters>
  <Application>Microsoft Office Word</Application>
  <DocSecurity>0</DocSecurity>
  <Lines>58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</dc:creator>
  <cp:keywords/>
  <dc:description/>
  <cp:lastModifiedBy>Freek Weidema</cp:lastModifiedBy>
  <cp:revision>3</cp:revision>
  <dcterms:created xsi:type="dcterms:W3CDTF">2017-01-12T23:15:00Z</dcterms:created>
  <dcterms:modified xsi:type="dcterms:W3CDTF">2017-01-12T23:17:00Z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