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9E983" w14:textId="77777777" w:rsidR="003D230C" w:rsidRDefault="003D230C"/>
    <w:p w14:paraId="66BC9E2D" w14:textId="41F045F6" w:rsidR="00C943F2" w:rsidRDefault="006E7CFB">
      <w:r>
        <w:rPr>
          <w:noProof/>
        </w:rPr>
        <w:lastRenderedPageBreak/>
        <mc:AlternateContent>
          <mc:Choice Requires="wps">
            <w:drawing>
              <wp:anchor distT="45720" distB="45720" distL="114300" distR="114300" simplePos="0" relativeHeight="251661312" behindDoc="0" locked="0" layoutInCell="1" allowOverlap="1" wp14:anchorId="0535A95F" wp14:editId="76AF5788">
                <wp:simplePos x="0" y="0"/>
                <wp:positionH relativeFrom="column">
                  <wp:posOffset>253144</wp:posOffset>
                </wp:positionH>
                <wp:positionV relativeFrom="paragraph">
                  <wp:posOffset>3950501</wp:posOffset>
                </wp:positionV>
                <wp:extent cx="5181600" cy="1179443"/>
                <wp:effectExtent l="0" t="0" r="19050" b="209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179443"/>
                        </a:xfrm>
                        <a:prstGeom prst="rect">
                          <a:avLst/>
                        </a:prstGeom>
                        <a:solidFill>
                          <a:srgbClr val="FFFFFF"/>
                        </a:solidFill>
                        <a:ln w="9525">
                          <a:solidFill>
                            <a:srgbClr val="000000"/>
                          </a:solidFill>
                          <a:miter lim="800000"/>
                          <a:headEnd/>
                          <a:tailEnd/>
                        </a:ln>
                      </wps:spPr>
                      <wps:txbx>
                        <w:txbxContent>
                          <w:p w14:paraId="3FBDFB2F" w14:textId="77777777" w:rsidR="006E7CFB" w:rsidRDefault="006E7CFB">
                            <w:pPr>
                              <w:rPr>
                                <w:rFonts w:ascii="Arial" w:hAnsi="Arial" w:cs="Arial"/>
                                <w:sz w:val="56"/>
                                <w:szCs w:val="56"/>
                              </w:rPr>
                            </w:pPr>
                            <w:r w:rsidRPr="006E7CFB">
                              <w:rPr>
                                <w:rFonts w:ascii="Arial" w:hAnsi="Arial" w:cs="Arial"/>
                                <w:sz w:val="56"/>
                                <w:szCs w:val="56"/>
                              </w:rPr>
                              <w:t xml:space="preserve">Enzymreacties </w:t>
                            </w:r>
                          </w:p>
                          <w:p w14:paraId="765A20CC" w14:textId="77777777" w:rsidR="006E7CFB" w:rsidRPr="006E7CFB" w:rsidRDefault="006E7CFB" w:rsidP="006E7CFB">
                            <w:pPr>
                              <w:ind w:left="2124" w:firstLine="708"/>
                              <w:rPr>
                                <w:rFonts w:ascii="Arial" w:hAnsi="Arial" w:cs="Arial"/>
                                <w:sz w:val="56"/>
                                <w:szCs w:val="56"/>
                              </w:rPr>
                            </w:pPr>
                            <w:r w:rsidRPr="006E7CFB">
                              <w:rPr>
                                <w:rFonts w:ascii="Arial" w:hAnsi="Arial" w:cs="Arial"/>
                                <w:sz w:val="56"/>
                                <w:szCs w:val="56"/>
                              </w:rPr>
                              <w:t>in een relevant jasje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5A95F" id="_x0000_t202" coordsize="21600,21600" o:spt="202" path="m,l,21600r21600,l21600,xe">
                <v:stroke joinstyle="miter"/>
                <v:path gradientshapeok="t" o:connecttype="rect"/>
              </v:shapetype>
              <v:shape id="Tekstvak 2" o:spid="_x0000_s1026" type="#_x0000_t202" style="position:absolute;margin-left:19.95pt;margin-top:311.05pt;width:408pt;height:9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">
                <v:textbox>
                  <w:txbxContent>
                    <w:p w14:paraId="3FBDFB2F" w14:textId="77777777" w:rsidR="006E7CFB" w:rsidRDefault="006E7CFB">
                      <w:pPr>
                        <w:rPr>
                          <w:rFonts w:ascii="Arial" w:hAnsi="Arial" w:cs="Arial"/>
                          <w:sz w:val="56"/>
                          <w:szCs w:val="56"/>
                        </w:rPr>
                      </w:pPr>
                      <w:r w:rsidRPr="006E7CFB">
                        <w:rPr>
                          <w:rFonts w:ascii="Arial" w:hAnsi="Arial" w:cs="Arial"/>
                          <w:sz w:val="56"/>
                          <w:szCs w:val="56"/>
                        </w:rPr>
                        <w:t xml:space="preserve">Enzymreacties </w:t>
                      </w:r>
                    </w:p>
                    <w:p w14:paraId="765A20CC" w14:textId="77777777" w:rsidR="006E7CFB" w:rsidRPr="006E7CFB" w:rsidRDefault="006E7CFB" w:rsidP="006E7CFB">
                      <w:pPr>
                        <w:ind w:left="2124" w:firstLine="708"/>
                        <w:rPr>
                          <w:rFonts w:ascii="Arial" w:hAnsi="Arial" w:cs="Arial"/>
                          <w:sz w:val="56"/>
                          <w:szCs w:val="56"/>
                        </w:rPr>
                      </w:pPr>
                      <w:r w:rsidRPr="006E7CFB">
                        <w:rPr>
                          <w:rFonts w:ascii="Arial" w:hAnsi="Arial" w:cs="Arial"/>
                          <w:sz w:val="56"/>
                          <w:szCs w:val="56"/>
                        </w:rPr>
                        <w:t>in een relevant jasje</w:t>
                      </w:r>
                    </w:p>
                  </w:txbxContent>
                </v:textbox>
              </v:shape>
            </w:pict>
          </mc:Fallback>
        </mc:AlternateContent>
      </w:r>
      <w:r>
        <w:rPr>
          <w:noProof/>
        </w:rPr>
        <w:drawing>
          <wp:anchor distT="0" distB="0" distL="114300" distR="114300" simplePos="0" relativeHeight="251658240" behindDoc="0" locked="0" layoutInCell="1" allowOverlap="1" wp14:anchorId="115ED380" wp14:editId="7DE48959">
            <wp:simplePos x="0" y="0"/>
            <wp:positionH relativeFrom="column">
              <wp:posOffset>1353</wp:posOffset>
            </wp:positionH>
            <wp:positionV relativeFrom="paragraph">
              <wp:posOffset>159</wp:posOffset>
            </wp:positionV>
            <wp:extent cx="5737860" cy="4632250"/>
            <wp:effectExtent l="0" t="0" r="0" b="0"/>
            <wp:wrapThrough wrapText="bothSides">
              <wp:wrapPolygon edited="0">
                <wp:start x="0" y="0"/>
                <wp:lineTo x="0" y="21499"/>
                <wp:lineTo x="21514" y="21499"/>
                <wp:lineTo x="21514" y="0"/>
                <wp:lineTo x="0" y="0"/>
              </wp:wrapPolygon>
            </wp:wrapThrough>
            <wp:docPr id="2" name="Afbeelding 2" descr="Solid Glass Beads 4mm; 5500/Pk:Specialty Lab Glassware | Fisher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id Glass Beads 4mm; 5500/Pk:Specialty Lab Glassware | Fisher Scientif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0227" cy="46422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3760FD8" wp14:editId="234ABCB1">
            <wp:simplePos x="0" y="0"/>
            <wp:positionH relativeFrom="column">
              <wp:posOffset>1353</wp:posOffset>
            </wp:positionH>
            <wp:positionV relativeFrom="paragraph">
              <wp:posOffset>4257784</wp:posOffset>
            </wp:positionV>
            <wp:extent cx="5738191" cy="4631801"/>
            <wp:effectExtent l="0" t="0" r="0" b="0"/>
            <wp:wrapThrough wrapText="bothSides">
              <wp:wrapPolygon edited="0">
                <wp:start x="0" y="0"/>
                <wp:lineTo x="0" y="21499"/>
                <wp:lineTo x="21514" y="21499"/>
                <wp:lineTo x="21514" y="0"/>
                <wp:lineTo x="0" y="0"/>
              </wp:wrapPolygon>
            </wp:wrapThrough>
            <wp:docPr id="4" name="Afbeelding 4" descr="Solid Glass Beads 4mm; 5500/Pk:Specialty Lab Glassware | Fisher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id Glass Beads 4mm; 5500/Pk:Specialty Lab Glassware | Fisher Scientif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094" cy="46406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494C9" w14:textId="77777777" w:rsidR="003D230C" w:rsidRPr="00FB2B71" w:rsidRDefault="003D230C" w:rsidP="003D230C">
      <w:pPr>
        <w:pStyle w:val="Titel"/>
        <w:rPr>
          <w:rFonts w:ascii="Arial" w:hAnsi="Arial" w:cs="Arial"/>
          <w:sz w:val="28"/>
          <w:szCs w:val="28"/>
          <w:lang w:val="nl-NL"/>
        </w:rPr>
      </w:pPr>
      <w:r w:rsidRPr="00FB2B71">
        <w:rPr>
          <w:rFonts w:ascii="Arial" w:hAnsi="Arial" w:cs="Arial"/>
          <w:sz w:val="28"/>
          <w:szCs w:val="28"/>
          <w:lang w:val="nl-NL"/>
        </w:rPr>
        <w:lastRenderedPageBreak/>
        <w:t>Enzymreacties in een relevant jasje</w:t>
      </w:r>
    </w:p>
    <w:p w14:paraId="23BCAF4C" w14:textId="77777777" w:rsidR="003D230C" w:rsidRDefault="003D230C" w:rsidP="003D230C">
      <w:pPr>
        <w:pStyle w:val="Ondertitel"/>
        <w:rPr>
          <w:rFonts w:ascii="Arial" w:hAnsi="Arial" w:cs="Arial"/>
          <w:sz w:val="28"/>
          <w:szCs w:val="28"/>
          <w:lang w:val="nl-NL"/>
        </w:rPr>
      </w:pPr>
      <w:r w:rsidRPr="00FB2B71">
        <w:rPr>
          <w:rFonts w:ascii="Arial" w:hAnsi="Arial" w:cs="Arial"/>
          <w:sz w:val="28"/>
          <w:szCs w:val="28"/>
          <w:lang w:val="nl-NL"/>
        </w:rPr>
        <w:t>Ludgercollege, Marcel van de Ven &amp; Yannick Duursma</w:t>
      </w:r>
    </w:p>
    <w:p w14:paraId="189DCD01" w14:textId="77777777" w:rsidR="003D230C" w:rsidRPr="00BE0C94" w:rsidRDefault="003D230C" w:rsidP="003D230C">
      <w:r>
        <w:t>Instructiehandleiding voor deelnemers aan de workshop</w:t>
      </w:r>
    </w:p>
    <w:p w14:paraId="78CE6365" w14:textId="77777777" w:rsidR="003D230C" w:rsidRPr="001B79EF" w:rsidRDefault="003D230C" w:rsidP="003D230C">
      <w:pPr>
        <w:rPr>
          <w:rFonts w:ascii="Arial" w:hAnsi="Arial" w:cs="Arial"/>
          <w:sz w:val="28"/>
          <w:szCs w:val="28"/>
        </w:rPr>
      </w:pPr>
      <w:r w:rsidRPr="001B79EF">
        <w:rPr>
          <w:rFonts w:ascii="Arial" w:hAnsi="Arial" w:cs="Arial"/>
          <w:sz w:val="28"/>
          <w:szCs w:val="28"/>
        </w:rPr>
        <w:t>In deze workshop ga je kennismaken met een practicum over de werking van de enzymen lactase en cellulase. Dit practicum kan ingezet worden als EXO of PO in de 5</w:t>
      </w:r>
      <w:r w:rsidRPr="001B79EF">
        <w:rPr>
          <w:rFonts w:ascii="Arial" w:hAnsi="Arial" w:cs="Arial"/>
          <w:sz w:val="28"/>
          <w:szCs w:val="28"/>
          <w:vertAlign w:val="superscript"/>
        </w:rPr>
        <w:t>e</w:t>
      </w:r>
      <w:r w:rsidRPr="001B79EF">
        <w:rPr>
          <w:rFonts w:ascii="Arial" w:hAnsi="Arial" w:cs="Arial"/>
          <w:sz w:val="28"/>
          <w:szCs w:val="28"/>
        </w:rPr>
        <w:t xml:space="preserve"> of 6</w:t>
      </w:r>
      <w:r w:rsidRPr="001B79EF">
        <w:rPr>
          <w:rFonts w:ascii="Arial" w:hAnsi="Arial" w:cs="Arial"/>
          <w:sz w:val="28"/>
          <w:szCs w:val="28"/>
          <w:vertAlign w:val="superscript"/>
        </w:rPr>
        <w:t>e</w:t>
      </w:r>
      <w:r w:rsidRPr="001B79EF">
        <w:rPr>
          <w:rFonts w:ascii="Arial" w:hAnsi="Arial" w:cs="Arial"/>
          <w:sz w:val="28"/>
          <w:szCs w:val="28"/>
        </w:rPr>
        <w:t xml:space="preserve"> klas van het vwo. </w:t>
      </w:r>
    </w:p>
    <w:p w14:paraId="20C81733" w14:textId="77777777" w:rsidR="003D230C" w:rsidRPr="00FB2B71" w:rsidRDefault="003D230C" w:rsidP="003D230C">
      <w:pPr>
        <w:pStyle w:val="Kop1"/>
        <w:rPr>
          <w:rFonts w:ascii="Arial" w:hAnsi="Arial" w:cs="Arial"/>
          <w:sz w:val="28"/>
          <w:szCs w:val="28"/>
          <w:lang w:val="nl-NL"/>
        </w:rPr>
      </w:pPr>
      <w:r w:rsidRPr="00FB2B71">
        <w:rPr>
          <w:rFonts w:ascii="Arial" w:hAnsi="Arial" w:cs="Arial"/>
          <w:sz w:val="28"/>
          <w:szCs w:val="28"/>
          <w:lang w:val="nl-NL"/>
        </w:rPr>
        <w:t>Voorafgaand aan de proef</w:t>
      </w:r>
    </w:p>
    <w:p w14:paraId="372EBC98" w14:textId="77777777" w:rsidR="003D230C" w:rsidRPr="00FB2B71" w:rsidRDefault="003D230C" w:rsidP="003D230C">
      <w:pPr>
        <w:rPr>
          <w:rFonts w:ascii="Arial" w:hAnsi="Arial" w:cs="Arial"/>
          <w:sz w:val="28"/>
          <w:szCs w:val="28"/>
        </w:rPr>
      </w:pPr>
      <w:r w:rsidRPr="00FB2B71">
        <w:rPr>
          <w:rFonts w:ascii="Arial" w:hAnsi="Arial" w:cs="Arial"/>
          <w:sz w:val="28"/>
          <w:szCs w:val="28"/>
        </w:rPr>
        <w:t xml:space="preserve">In de klas wordt vooraf aan deze proef een wetenschappelijk artikel over lactose persistentie gelezen en besproken. Ook wordt er een kort filmpje </w:t>
      </w:r>
      <w:r w:rsidRPr="001B79EF">
        <w:rPr>
          <w:rFonts w:ascii="Arial" w:hAnsi="Arial" w:cs="Arial"/>
          <w:sz w:val="28"/>
          <w:szCs w:val="28"/>
        </w:rPr>
        <w:t xml:space="preserve">getoond om een context te geven aan het practicum. </w:t>
      </w:r>
      <w:r>
        <w:rPr>
          <w:rFonts w:ascii="Arial" w:hAnsi="Arial" w:cs="Arial"/>
          <w:sz w:val="28"/>
          <w:szCs w:val="28"/>
        </w:rPr>
        <w:t>De context geeft de relevantie aan, het brengt het onderwerp dichter bij de leerling.</w:t>
      </w:r>
    </w:p>
    <w:p w14:paraId="1705EE7C" w14:textId="77777777" w:rsidR="003D230C" w:rsidRPr="00FB2B71" w:rsidRDefault="003D230C" w:rsidP="003D230C">
      <w:pPr>
        <w:rPr>
          <w:rFonts w:ascii="Arial" w:hAnsi="Arial" w:cs="Arial"/>
          <w:sz w:val="28"/>
          <w:szCs w:val="28"/>
        </w:rPr>
      </w:pPr>
      <w:r w:rsidRPr="00FB2B71">
        <w:rPr>
          <w:rFonts w:ascii="Arial" w:hAnsi="Arial" w:cs="Arial"/>
          <w:sz w:val="28"/>
          <w:szCs w:val="28"/>
        </w:rPr>
        <w:t>Het artikel:</w:t>
      </w:r>
    </w:p>
    <w:p w14:paraId="599AC7AA" w14:textId="77777777" w:rsidR="003D230C" w:rsidRDefault="003D230C" w:rsidP="003D230C">
      <w:pPr>
        <w:rPr>
          <w:rFonts w:ascii="Arial" w:hAnsi="Arial" w:cs="Arial"/>
          <w:color w:val="0D405F"/>
          <w:sz w:val="28"/>
          <w:szCs w:val="28"/>
          <w:shd w:val="clear" w:color="auto" w:fill="F1F1F1"/>
        </w:rPr>
      </w:pPr>
      <w:r w:rsidRPr="00FB2B71">
        <w:rPr>
          <w:rFonts w:ascii="Arial" w:hAnsi="Arial" w:cs="Arial"/>
          <w:color w:val="0D405F"/>
          <w:sz w:val="28"/>
          <w:szCs w:val="28"/>
          <w:shd w:val="clear" w:color="auto" w:fill="F1F1F1"/>
        </w:rPr>
        <w:t xml:space="preserve">Lomer, M.C.E., </w:t>
      </w:r>
      <w:proofErr w:type="spellStart"/>
      <w:r w:rsidRPr="00FB2B71">
        <w:rPr>
          <w:rFonts w:ascii="Arial" w:hAnsi="Arial" w:cs="Arial"/>
          <w:color w:val="0D405F"/>
          <w:sz w:val="28"/>
          <w:szCs w:val="28"/>
          <w:shd w:val="clear" w:color="auto" w:fill="F1F1F1"/>
        </w:rPr>
        <w:t>Parkes</w:t>
      </w:r>
      <w:proofErr w:type="spellEnd"/>
      <w:r w:rsidRPr="00FB2B71">
        <w:rPr>
          <w:rFonts w:ascii="Arial" w:hAnsi="Arial" w:cs="Arial"/>
          <w:color w:val="0D405F"/>
          <w:sz w:val="28"/>
          <w:szCs w:val="28"/>
          <w:shd w:val="clear" w:color="auto" w:fill="F1F1F1"/>
        </w:rPr>
        <w:t xml:space="preserve">, G.C. &amp; </w:t>
      </w:r>
      <w:proofErr w:type="spellStart"/>
      <w:r w:rsidRPr="00FB2B71">
        <w:rPr>
          <w:rFonts w:ascii="Arial" w:hAnsi="Arial" w:cs="Arial"/>
          <w:color w:val="0D405F"/>
          <w:sz w:val="28"/>
          <w:szCs w:val="28"/>
          <w:shd w:val="clear" w:color="auto" w:fill="F1F1F1"/>
        </w:rPr>
        <w:t>Sanderson</w:t>
      </w:r>
      <w:proofErr w:type="spellEnd"/>
      <w:r w:rsidRPr="00FB2B71">
        <w:rPr>
          <w:rFonts w:ascii="Arial" w:hAnsi="Arial" w:cs="Arial"/>
          <w:color w:val="0D405F"/>
          <w:sz w:val="28"/>
          <w:szCs w:val="28"/>
          <w:shd w:val="clear" w:color="auto" w:fill="F1F1F1"/>
        </w:rPr>
        <w:t xml:space="preserve">, J.D. (2007). Review </w:t>
      </w:r>
      <w:proofErr w:type="spellStart"/>
      <w:r w:rsidRPr="00FB2B71">
        <w:rPr>
          <w:rFonts w:ascii="Arial" w:hAnsi="Arial" w:cs="Arial"/>
          <w:color w:val="0D405F"/>
          <w:sz w:val="28"/>
          <w:szCs w:val="28"/>
          <w:shd w:val="clear" w:color="auto" w:fill="F1F1F1"/>
        </w:rPr>
        <w:t>article</w:t>
      </w:r>
      <w:proofErr w:type="spellEnd"/>
      <w:r w:rsidRPr="00FB2B71">
        <w:rPr>
          <w:rFonts w:ascii="Arial" w:hAnsi="Arial" w:cs="Arial"/>
          <w:color w:val="0D405F"/>
          <w:sz w:val="28"/>
          <w:szCs w:val="28"/>
          <w:shd w:val="clear" w:color="auto" w:fill="F1F1F1"/>
        </w:rPr>
        <w:t xml:space="preserve">: lactose </w:t>
      </w:r>
      <w:proofErr w:type="spellStart"/>
      <w:r w:rsidRPr="00FB2B71">
        <w:rPr>
          <w:rFonts w:ascii="Arial" w:hAnsi="Arial" w:cs="Arial"/>
          <w:color w:val="0D405F"/>
          <w:sz w:val="28"/>
          <w:szCs w:val="28"/>
          <w:shd w:val="clear" w:color="auto" w:fill="F1F1F1"/>
        </w:rPr>
        <w:t>intolerance</w:t>
      </w:r>
      <w:proofErr w:type="spellEnd"/>
      <w:r w:rsidRPr="00FB2B71">
        <w:rPr>
          <w:rFonts w:ascii="Arial" w:hAnsi="Arial" w:cs="Arial"/>
          <w:color w:val="0D405F"/>
          <w:sz w:val="28"/>
          <w:szCs w:val="28"/>
          <w:shd w:val="clear" w:color="auto" w:fill="F1F1F1"/>
        </w:rPr>
        <w:t xml:space="preserve"> in </w:t>
      </w:r>
      <w:proofErr w:type="spellStart"/>
      <w:r w:rsidRPr="00FB2B71">
        <w:rPr>
          <w:rFonts w:ascii="Arial" w:hAnsi="Arial" w:cs="Arial"/>
          <w:color w:val="0D405F"/>
          <w:sz w:val="28"/>
          <w:szCs w:val="28"/>
          <w:shd w:val="clear" w:color="auto" w:fill="F1F1F1"/>
        </w:rPr>
        <w:t>clinical</w:t>
      </w:r>
      <w:proofErr w:type="spellEnd"/>
      <w:r w:rsidRPr="00FB2B71">
        <w:rPr>
          <w:rFonts w:ascii="Arial" w:hAnsi="Arial" w:cs="Arial"/>
          <w:color w:val="0D405F"/>
          <w:sz w:val="28"/>
          <w:szCs w:val="28"/>
          <w:shd w:val="clear" w:color="auto" w:fill="F1F1F1"/>
        </w:rPr>
        <w:t xml:space="preserve"> </w:t>
      </w:r>
      <w:proofErr w:type="spellStart"/>
      <w:r w:rsidRPr="00FB2B71">
        <w:rPr>
          <w:rFonts w:ascii="Arial" w:hAnsi="Arial" w:cs="Arial"/>
          <w:color w:val="0D405F"/>
          <w:sz w:val="28"/>
          <w:szCs w:val="28"/>
          <w:shd w:val="clear" w:color="auto" w:fill="F1F1F1"/>
        </w:rPr>
        <w:t>practice</w:t>
      </w:r>
      <w:proofErr w:type="spellEnd"/>
      <w:r w:rsidRPr="00FB2B71">
        <w:rPr>
          <w:rFonts w:ascii="Arial" w:hAnsi="Arial" w:cs="Arial"/>
          <w:color w:val="0D405F"/>
          <w:sz w:val="28"/>
          <w:szCs w:val="28"/>
          <w:shd w:val="clear" w:color="auto" w:fill="F1F1F1"/>
        </w:rPr>
        <w:t xml:space="preserve"> – </w:t>
      </w:r>
      <w:proofErr w:type="spellStart"/>
      <w:r w:rsidRPr="00FB2B71">
        <w:rPr>
          <w:rFonts w:ascii="Arial" w:hAnsi="Arial" w:cs="Arial"/>
          <w:color w:val="0D405F"/>
          <w:sz w:val="28"/>
          <w:szCs w:val="28"/>
          <w:shd w:val="clear" w:color="auto" w:fill="F1F1F1"/>
        </w:rPr>
        <w:t>myths</w:t>
      </w:r>
      <w:proofErr w:type="spellEnd"/>
      <w:r w:rsidRPr="00FB2B71">
        <w:rPr>
          <w:rFonts w:ascii="Arial" w:hAnsi="Arial" w:cs="Arial"/>
          <w:color w:val="0D405F"/>
          <w:sz w:val="28"/>
          <w:szCs w:val="28"/>
          <w:shd w:val="clear" w:color="auto" w:fill="F1F1F1"/>
        </w:rPr>
        <w:t xml:space="preserve"> </w:t>
      </w:r>
      <w:proofErr w:type="spellStart"/>
      <w:r w:rsidRPr="00FB2B71">
        <w:rPr>
          <w:rFonts w:ascii="Arial" w:hAnsi="Arial" w:cs="Arial"/>
          <w:color w:val="0D405F"/>
          <w:sz w:val="28"/>
          <w:szCs w:val="28"/>
          <w:shd w:val="clear" w:color="auto" w:fill="F1F1F1"/>
        </w:rPr>
        <w:t>and</w:t>
      </w:r>
      <w:proofErr w:type="spellEnd"/>
      <w:r w:rsidRPr="00FB2B71">
        <w:rPr>
          <w:rFonts w:ascii="Arial" w:hAnsi="Arial" w:cs="Arial"/>
          <w:color w:val="0D405F"/>
          <w:sz w:val="28"/>
          <w:szCs w:val="28"/>
          <w:shd w:val="clear" w:color="auto" w:fill="F1F1F1"/>
        </w:rPr>
        <w:t xml:space="preserve"> </w:t>
      </w:r>
      <w:proofErr w:type="spellStart"/>
      <w:r w:rsidRPr="00FB2B71">
        <w:rPr>
          <w:rFonts w:ascii="Arial" w:hAnsi="Arial" w:cs="Arial"/>
          <w:color w:val="0D405F"/>
          <w:sz w:val="28"/>
          <w:szCs w:val="28"/>
          <w:shd w:val="clear" w:color="auto" w:fill="F1F1F1"/>
        </w:rPr>
        <w:t>realities</w:t>
      </w:r>
      <w:proofErr w:type="spellEnd"/>
      <w:r w:rsidRPr="00FB2B71">
        <w:rPr>
          <w:rFonts w:ascii="Arial" w:hAnsi="Arial" w:cs="Arial"/>
          <w:color w:val="0D405F"/>
          <w:sz w:val="28"/>
          <w:szCs w:val="28"/>
          <w:shd w:val="clear" w:color="auto" w:fill="F1F1F1"/>
        </w:rPr>
        <w:t>. </w:t>
      </w:r>
      <w:proofErr w:type="spellStart"/>
      <w:r w:rsidRPr="00FB2B71">
        <w:rPr>
          <w:rStyle w:val="Nadruk"/>
          <w:rFonts w:ascii="Arial" w:hAnsi="Arial" w:cs="Arial"/>
          <w:color w:val="0D405F"/>
          <w:sz w:val="28"/>
          <w:szCs w:val="28"/>
          <w:shd w:val="clear" w:color="auto" w:fill="F1F1F1"/>
        </w:rPr>
        <w:t>Aliment</w:t>
      </w:r>
      <w:proofErr w:type="spellEnd"/>
      <w:r w:rsidRPr="00FB2B71">
        <w:rPr>
          <w:rStyle w:val="Nadruk"/>
          <w:rFonts w:ascii="Arial" w:hAnsi="Arial" w:cs="Arial"/>
          <w:color w:val="0D405F"/>
          <w:sz w:val="28"/>
          <w:szCs w:val="28"/>
          <w:shd w:val="clear" w:color="auto" w:fill="F1F1F1"/>
        </w:rPr>
        <w:t xml:space="preserve"> </w:t>
      </w:r>
      <w:proofErr w:type="spellStart"/>
      <w:r w:rsidRPr="00FB2B71">
        <w:rPr>
          <w:rStyle w:val="Nadruk"/>
          <w:rFonts w:ascii="Arial" w:hAnsi="Arial" w:cs="Arial"/>
          <w:color w:val="0D405F"/>
          <w:sz w:val="28"/>
          <w:szCs w:val="28"/>
          <w:shd w:val="clear" w:color="auto" w:fill="F1F1F1"/>
        </w:rPr>
        <w:t>Pharmacol</w:t>
      </w:r>
      <w:proofErr w:type="spellEnd"/>
      <w:r w:rsidRPr="00FB2B71">
        <w:rPr>
          <w:rStyle w:val="Nadruk"/>
          <w:rFonts w:ascii="Arial" w:hAnsi="Arial" w:cs="Arial"/>
          <w:color w:val="0D405F"/>
          <w:sz w:val="28"/>
          <w:szCs w:val="28"/>
          <w:shd w:val="clear" w:color="auto" w:fill="F1F1F1"/>
        </w:rPr>
        <w:t xml:space="preserve"> </w:t>
      </w:r>
      <w:proofErr w:type="spellStart"/>
      <w:r w:rsidRPr="00FB2B71">
        <w:rPr>
          <w:rStyle w:val="Nadruk"/>
          <w:rFonts w:ascii="Arial" w:hAnsi="Arial" w:cs="Arial"/>
          <w:color w:val="0D405F"/>
          <w:sz w:val="28"/>
          <w:szCs w:val="28"/>
          <w:shd w:val="clear" w:color="auto" w:fill="F1F1F1"/>
        </w:rPr>
        <w:t>Ther</w:t>
      </w:r>
      <w:proofErr w:type="spellEnd"/>
      <w:r w:rsidRPr="00FB2B71">
        <w:rPr>
          <w:rFonts w:ascii="Arial" w:hAnsi="Arial" w:cs="Arial"/>
          <w:color w:val="0D405F"/>
          <w:sz w:val="28"/>
          <w:szCs w:val="28"/>
          <w:shd w:val="clear" w:color="auto" w:fill="F1F1F1"/>
        </w:rPr>
        <w:t>, </w:t>
      </w:r>
      <w:r w:rsidRPr="00FB2B71">
        <w:rPr>
          <w:rFonts w:ascii="Arial" w:hAnsi="Arial" w:cs="Arial"/>
          <w:i/>
          <w:color w:val="0D405F"/>
          <w:sz w:val="28"/>
          <w:szCs w:val="28"/>
          <w:shd w:val="clear" w:color="auto" w:fill="F1F1F1"/>
        </w:rPr>
        <w:t>27</w:t>
      </w:r>
      <w:r w:rsidRPr="00FB2B71">
        <w:rPr>
          <w:rFonts w:ascii="Arial" w:hAnsi="Arial" w:cs="Arial"/>
          <w:color w:val="0D405F"/>
          <w:sz w:val="28"/>
          <w:szCs w:val="28"/>
          <w:shd w:val="clear" w:color="auto" w:fill="F1F1F1"/>
        </w:rPr>
        <w:t xml:space="preserve">, 93-103. </w:t>
      </w:r>
      <w:hyperlink r:id="rId9" w:history="1">
        <w:r w:rsidRPr="0040669A">
          <w:rPr>
            <w:rStyle w:val="Hyperlink"/>
            <w:rFonts w:ascii="Arial" w:hAnsi="Arial" w:cs="Arial"/>
            <w:sz w:val="28"/>
            <w:szCs w:val="28"/>
            <w:shd w:val="clear" w:color="auto" w:fill="F1F1F1"/>
          </w:rPr>
          <w:t>https://doi.org/10.1111/j.1365-2036.2007.03557.x</w:t>
        </w:r>
      </w:hyperlink>
    </w:p>
    <w:p w14:paraId="21EA9C93" w14:textId="77777777" w:rsidR="003D230C" w:rsidRDefault="003D230C" w:rsidP="003D230C">
      <w:pPr>
        <w:rPr>
          <w:rFonts w:ascii="Arial" w:hAnsi="Arial" w:cs="Arial"/>
          <w:sz w:val="28"/>
          <w:szCs w:val="28"/>
        </w:rPr>
      </w:pPr>
      <w:r>
        <w:rPr>
          <w:rFonts w:ascii="Arial" w:hAnsi="Arial" w:cs="Arial"/>
          <w:sz w:val="28"/>
          <w:szCs w:val="28"/>
        </w:rPr>
        <w:t>De video:</w:t>
      </w:r>
    </w:p>
    <w:p w14:paraId="408588BF" w14:textId="77777777" w:rsidR="003D230C" w:rsidRPr="001B79EF" w:rsidRDefault="003D230C" w:rsidP="003D230C">
      <w:pPr>
        <w:rPr>
          <w:rFonts w:ascii="Arial" w:hAnsi="Arial" w:cs="Arial"/>
          <w:color w:val="000000"/>
          <w:sz w:val="24"/>
          <w:szCs w:val="24"/>
          <w:shd w:val="clear" w:color="auto" w:fill="FFFFFF"/>
        </w:rPr>
      </w:pPr>
      <w:hyperlink r:id="rId10" w:history="1">
        <w:r w:rsidRPr="001B79EF">
          <w:rPr>
            <w:rStyle w:val="Hyperlink"/>
            <w:rFonts w:ascii="Arial" w:hAnsi="Arial" w:cs="Arial"/>
            <w:sz w:val="24"/>
            <w:szCs w:val="24"/>
            <w:shd w:val="clear" w:color="auto" w:fill="FFFFFF"/>
          </w:rPr>
          <w:t>https://www.youtube.com/watch?time_continue=21&amp;v=MA9boI1qTuk&amp;feature=emb_logo</w:t>
        </w:r>
      </w:hyperlink>
    </w:p>
    <w:p w14:paraId="5DDBDCF4" w14:textId="77777777" w:rsidR="003D230C" w:rsidRPr="00FB2B71" w:rsidRDefault="003D230C" w:rsidP="003D230C">
      <w:pPr>
        <w:pStyle w:val="Kop1"/>
        <w:rPr>
          <w:rFonts w:ascii="Arial" w:hAnsi="Arial" w:cs="Arial"/>
          <w:sz w:val="28"/>
          <w:szCs w:val="28"/>
          <w:lang w:val="nl-NL"/>
        </w:rPr>
      </w:pPr>
      <w:r w:rsidRPr="00FB2B71">
        <w:rPr>
          <w:rFonts w:ascii="Arial" w:hAnsi="Arial" w:cs="Arial"/>
          <w:sz w:val="28"/>
          <w:szCs w:val="28"/>
          <w:lang w:val="nl-NL"/>
        </w:rPr>
        <w:t>Het maken van de opstelling</w:t>
      </w:r>
    </w:p>
    <w:p w14:paraId="56B8671D" w14:textId="77777777" w:rsidR="003D230C" w:rsidRPr="00FB2B71" w:rsidRDefault="003D230C" w:rsidP="003D230C">
      <w:pPr>
        <w:rPr>
          <w:rFonts w:ascii="Arial" w:hAnsi="Arial" w:cs="Arial"/>
          <w:sz w:val="28"/>
          <w:szCs w:val="28"/>
        </w:rPr>
      </w:pPr>
      <w:r w:rsidRPr="00FB2B71">
        <w:rPr>
          <w:rFonts w:ascii="Arial" w:hAnsi="Arial" w:cs="Arial"/>
          <w:sz w:val="28"/>
          <w:szCs w:val="28"/>
        </w:rPr>
        <w:t xml:space="preserve">Voor dit practicum worden de enzymen geïmmobiliseerd in balletjes van </w:t>
      </w:r>
      <w:proofErr w:type="spellStart"/>
      <w:r w:rsidRPr="00FB2B71">
        <w:rPr>
          <w:rFonts w:ascii="Arial" w:hAnsi="Arial" w:cs="Arial"/>
          <w:sz w:val="28"/>
          <w:szCs w:val="28"/>
        </w:rPr>
        <w:t>alginaat</w:t>
      </w:r>
      <w:proofErr w:type="spellEnd"/>
      <w:r w:rsidRPr="00FB2B71">
        <w:rPr>
          <w:rFonts w:ascii="Arial" w:hAnsi="Arial" w:cs="Arial"/>
          <w:sz w:val="28"/>
          <w:szCs w:val="28"/>
        </w:rPr>
        <w:t xml:space="preserve">. </w:t>
      </w:r>
      <w:r>
        <w:rPr>
          <w:rFonts w:ascii="Arial" w:hAnsi="Arial" w:cs="Arial"/>
          <w:sz w:val="28"/>
          <w:szCs w:val="28"/>
        </w:rPr>
        <w:t xml:space="preserve">Hiervoor </w:t>
      </w:r>
      <w:r w:rsidRPr="00FB2B71">
        <w:rPr>
          <w:rFonts w:ascii="Arial" w:hAnsi="Arial" w:cs="Arial"/>
          <w:sz w:val="28"/>
          <w:szCs w:val="28"/>
        </w:rPr>
        <w:t xml:space="preserve"> moeten 2 oplossingen worden gemaakt.</w:t>
      </w:r>
    </w:p>
    <w:p w14:paraId="7B58A1A4" w14:textId="77777777" w:rsidR="003D230C" w:rsidRPr="00FB2B71" w:rsidRDefault="003D230C" w:rsidP="003D230C">
      <w:pPr>
        <w:pStyle w:val="paragraph"/>
        <w:numPr>
          <w:ilvl w:val="0"/>
          <w:numId w:val="1"/>
        </w:numPr>
        <w:spacing w:before="0" w:beforeAutospacing="0" w:after="0" w:afterAutospacing="0"/>
        <w:textAlignment w:val="baseline"/>
        <w:rPr>
          <w:rStyle w:val="eop"/>
          <w:rFonts w:ascii="Arial" w:hAnsi="Arial" w:cs="Arial"/>
          <w:sz w:val="28"/>
          <w:szCs w:val="28"/>
          <w:lang w:val="nl-NL"/>
        </w:rPr>
      </w:pPr>
      <w:r w:rsidRPr="61FAA0FA">
        <w:rPr>
          <w:rStyle w:val="normaltextrun"/>
          <w:rFonts w:ascii="Arial" w:hAnsi="Arial" w:cs="Arial"/>
          <w:sz w:val="28"/>
          <w:szCs w:val="28"/>
          <w:lang w:val="nl-NL"/>
        </w:rPr>
        <w:t>Maak een </w:t>
      </w:r>
      <w:proofErr w:type="spellStart"/>
      <w:r w:rsidRPr="61FAA0FA">
        <w:rPr>
          <w:rStyle w:val="spellingerror"/>
          <w:rFonts w:ascii="Arial" w:eastAsiaTheme="minorEastAsia" w:hAnsi="Arial" w:cs="Arial"/>
          <w:sz w:val="28"/>
          <w:szCs w:val="28"/>
          <w:lang w:val="nl-NL"/>
        </w:rPr>
        <w:t>alginaatoplossing</w:t>
      </w:r>
      <w:proofErr w:type="spellEnd"/>
      <w:r w:rsidRPr="61FAA0FA">
        <w:rPr>
          <w:rStyle w:val="normaltextrun"/>
          <w:rFonts w:ascii="Arial" w:hAnsi="Arial" w:cs="Arial"/>
          <w:sz w:val="28"/>
          <w:szCs w:val="28"/>
          <w:lang w:val="nl-NL"/>
        </w:rPr>
        <w:t> door 4 afgestreken </w:t>
      </w:r>
      <w:proofErr w:type="spellStart"/>
      <w:r w:rsidRPr="61FAA0FA">
        <w:rPr>
          <w:rStyle w:val="normaltextrun"/>
          <w:rFonts w:ascii="Arial" w:hAnsi="Arial" w:cs="Arial"/>
          <w:sz w:val="28"/>
          <w:szCs w:val="28"/>
          <w:lang w:val="nl-NL"/>
        </w:rPr>
        <w:t>m</w:t>
      </w:r>
      <w:r w:rsidRPr="61FAA0FA">
        <w:rPr>
          <w:rStyle w:val="spellingerror"/>
          <w:rFonts w:ascii="Arial" w:eastAsiaTheme="minorEastAsia" w:hAnsi="Arial" w:cs="Arial"/>
          <w:sz w:val="28"/>
          <w:szCs w:val="28"/>
          <w:lang w:val="nl-NL"/>
        </w:rPr>
        <w:t>aatlepels</w:t>
      </w:r>
      <w:proofErr w:type="spellEnd"/>
      <w:r w:rsidRPr="61FAA0FA">
        <w:rPr>
          <w:rStyle w:val="normaltextrun"/>
          <w:rFonts w:ascii="Arial" w:hAnsi="Arial" w:cs="Arial"/>
          <w:sz w:val="28"/>
          <w:szCs w:val="28"/>
          <w:lang w:val="nl-NL"/>
        </w:rPr>
        <w:t> </w:t>
      </w:r>
      <w:proofErr w:type="spellStart"/>
      <w:r w:rsidRPr="61FAA0FA">
        <w:rPr>
          <w:rStyle w:val="spellingerror"/>
          <w:rFonts w:ascii="Arial" w:eastAsiaTheme="minorEastAsia" w:hAnsi="Arial" w:cs="Arial"/>
          <w:sz w:val="28"/>
          <w:szCs w:val="28"/>
          <w:lang w:val="nl-NL"/>
        </w:rPr>
        <w:t>algizoon</w:t>
      </w:r>
      <w:proofErr w:type="spellEnd"/>
      <w:r w:rsidRPr="61FAA0FA">
        <w:rPr>
          <w:rStyle w:val="normaltextrun"/>
          <w:rFonts w:ascii="Arial" w:hAnsi="Arial" w:cs="Arial"/>
          <w:sz w:val="28"/>
          <w:szCs w:val="28"/>
          <w:lang w:val="nl-NL"/>
        </w:rPr>
        <w:t xml:space="preserve"> op te lossen in 120 ml koud water. Deze hoeveelheid is voldoende voor de hele klas. Het oplossen is geforceerd door een blender te gebruiken. Hierin wordt lactase opgelost. Uitgegaan kan worden van een standaardhoeveelheid van 2 ml lactaseoplossing op 8 ml </w:t>
      </w:r>
      <w:proofErr w:type="spellStart"/>
      <w:r w:rsidRPr="61FAA0FA">
        <w:rPr>
          <w:rStyle w:val="normaltextrun"/>
          <w:rFonts w:ascii="Arial" w:hAnsi="Arial" w:cs="Arial"/>
          <w:sz w:val="28"/>
          <w:szCs w:val="28"/>
          <w:lang w:val="nl-NL"/>
        </w:rPr>
        <w:t>alginaatoplossing</w:t>
      </w:r>
      <w:proofErr w:type="spellEnd"/>
      <w:r w:rsidRPr="61FAA0FA">
        <w:rPr>
          <w:rStyle w:val="normaltextrun"/>
          <w:rFonts w:ascii="Arial" w:hAnsi="Arial" w:cs="Arial"/>
          <w:sz w:val="28"/>
          <w:szCs w:val="28"/>
          <w:lang w:val="nl-NL"/>
        </w:rPr>
        <w:t xml:space="preserve">.  Ieder groepje gebruikt van deze oplossing 10 ml die in een maatspuit wordt opgezogen. </w:t>
      </w:r>
    </w:p>
    <w:p w14:paraId="123E162E" w14:textId="77777777" w:rsidR="003D230C" w:rsidRPr="00FB2B71" w:rsidRDefault="003D230C" w:rsidP="003D230C">
      <w:pPr>
        <w:pStyle w:val="paragraph"/>
        <w:numPr>
          <w:ilvl w:val="0"/>
          <w:numId w:val="1"/>
        </w:numPr>
        <w:spacing w:before="0" w:beforeAutospacing="0" w:after="0" w:afterAutospacing="0"/>
        <w:textAlignment w:val="baseline"/>
        <w:rPr>
          <w:rStyle w:val="eop"/>
          <w:rFonts w:ascii="Arial" w:hAnsi="Arial" w:cs="Arial"/>
          <w:sz w:val="28"/>
          <w:szCs w:val="28"/>
          <w:lang w:val="nl-NL"/>
        </w:rPr>
      </w:pPr>
      <w:r w:rsidRPr="3ECEBE44">
        <w:rPr>
          <w:rStyle w:val="normaltextrun"/>
          <w:rFonts w:ascii="Arial" w:hAnsi="Arial" w:cs="Arial"/>
          <w:sz w:val="28"/>
          <w:szCs w:val="28"/>
          <w:lang w:val="nl-NL"/>
        </w:rPr>
        <w:t>Maak een </w:t>
      </w:r>
      <w:proofErr w:type="spellStart"/>
      <w:r w:rsidRPr="3ECEBE44">
        <w:rPr>
          <w:rStyle w:val="spellingerror"/>
          <w:rFonts w:ascii="Arial" w:eastAsiaTheme="minorEastAsia" w:hAnsi="Arial" w:cs="Arial"/>
          <w:sz w:val="28"/>
          <w:szCs w:val="28"/>
          <w:lang w:val="nl-NL"/>
        </w:rPr>
        <w:t>calciumclorideoplossing</w:t>
      </w:r>
      <w:proofErr w:type="spellEnd"/>
      <w:r w:rsidRPr="3ECEBE44">
        <w:rPr>
          <w:rStyle w:val="normaltextrun"/>
          <w:rFonts w:ascii="Arial" w:hAnsi="Arial" w:cs="Arial"/>
          <w:sz w:val="28"/>
          <w:szCs w:val="28"/>
          <w:lang w:val="nl-NL"/>
        </w:rPr>
        <w:t> door 4 afgestreken </w:t>
      </w:r>
      <w:proofErr w:type="spellStart"/>
      <w:r w:rsidRPr="3ECEBE44">
        <w:rPr>
          <w:rStyle w:val="spellingerror"/>
          <w:rFonts w:ascii="Arial" w:eastAsiaTheme="minorEastAsia" w:hAnsi="Arial" w:cs="Arial"/>
          <w:sz w:val="28"/>
          <w:szCs w:val="28"/>
          <w:lang w:val="nl-NL"/>
        </w:rPr>
        <w:t>maatlepels</w:t>
      </w:r>
      <w:proofErr w:type="spellEnd"/>
      <w:r w:rsidRPr="3ECEBE44">
        <w:rPr>
          <w:rStyle w:val="normaltextrun"/>
          <w:rFonts w:ascii="Arial" w:hAnsi="Arial" w:cs="Arial"/>
          <w:sz w:val="28"/>
          <w:szCs w:val="28"/>
          <w:lang w:val="nl-NL"/>
        </w:rPr>
        <w:t> </w:t>
      </w:r>
      <w:proofErr w:type="spellStart"/>
      <w:r w:rsidRPr="3ECEBE44">
        <w:rPr>
          <w:rStyle w:val="spellingerror"/>
          <w:rFonts w:ascii="Arial" w:eastAsiaTheme="minorEastAsia" w:hAnsi="Arial" w:cs="Arial"/>
          <w:sz w:val="28"/>
          <w:szCs w:val="28"/>
          <w:lang w:val="nl-NL"/>
        </w:rPr>
        <w:t>calazoon</w:t>
      </w:r>
      <w:proofErr w:type="spellEnd"/>
      <w:r w:rsidRPr="3ECEBE44">
        <w:rPr>
          <w:rStyle w:val="normaltextrun"/>
          <w:rFonts w:ascii="Arial" w:hAnsi="Arial" w:cs="Arial"/>
          <w:sz w:val="28"/>
          <w:szCs w:val="28"/>
          <w:lang w:val="nl-NL"/>
        </w:rPr>
        <w:t> op te lossen in 130 ml koud water. Ieder groepje heeft een bekerglas met 100 ml calciumchlorideoplossing nodig. </w:t>
      </w:r>
      <w:r w:rsidRPr="3ECEBE44">
        <w:rPr>
          <w:rStyle w:val="eop"/>
          <w:rFonts w:ascii="Arial" w:eastAsiaTheme="majorEastAsia" w:hAnsi="Arial" w:cs="Arial"/>
          <w:sz w:val="28"/>
          <w:szCs w:val="28"/>
          <w:lang w:val="nl-NL"/>
        </w:rPr>
        <w:t> </w:t>
      </w:r>
    </w:p>
    <w:p w14:paraId="72E59117" w14:textId="77777777" w:rsidR="003D230C" w:rsidRPr="00FB2B71" w:rsidRDefault="003D230C" w:rsidP="003D230C">
      <w:pPr>
        <w:pStyle w:val="paragraph"/>
        <w:spacing w:before="0" w:beforeAutospacing="0" w:after="0" w:afterAutospacing="0"/>
        <w:textAlignment w:val="baseline"/>
        <w:rPr>
          <w:rStyle w:val="eop"/>
          <w:rFonts w:ascii="Arial" w:eastAsiaTheme="majorEastAsia" w:hAnsi="Arial" w:cs="Arial"/>
          <w:sz w:val="28"/>
          <w:szCs w:val="28"/>
          <w:lang w:val="nl-NL"/>
        </w:rPr>
      </w:pPr>
    </w:p>
    <w:p w14:paraId="6BFC09E7" w14:textId="77777777" w:rsidR="003D230C" w:rsidRPr="00FB2B71" w:rsidRDefault="003D230C" w:rsidP="003D230C">
      <w:pPr>
        <w:pStyle w:val="paragraph"/>
        <w:spacing w:before="0" w:beforeAutospacing="0" w:after="0" w:afterAutospacing="0"/>
        <w:textAlignment w:val="baseline"/>
        <w:rPr>
          <w:rStyle w:val="eop"/>
          <w:rFonts w:ascii="Arial" w:eastAsiaTheme="majorEastAsia" w:hAnsi="Arial" w:cs="Arial"/>
          <w:sz w:val="28"/>
          <w:szCs w:val="28"/>
          <w:lang w:val="nl-NL"/>
        </w:rPr>
      </w:pPr>
      <w:r w:rsidRPr="00FB2B71">
        <w:rPr>
          <w:rStyle w:val="eop"/>
          <w:rFonts w:ascii="Arial" w:eastAsiaTheme="majorEastAsia" w:hAnsi="Arial" w:cs="Arial"/>
          <w:sz w:val="28"/>
          <w:szCs w:val="28"/>
          <w:lang w:val="nl-NL"/>
        </w:rPr>
        <w:t xml:space="preserve">Voor vandaag zijn deze beide stappen al uitgevoerd door de TOA. </w:t>
      </w:r>
    </w:p>
    <w:p w14:paraId="3F14C825" w14:textId="77777777" w:rsidR="003D230C" w:rsidRPr="00FB2B71" w:rsidRDefault="003D230C" w:rsidP="003D230C">
      <w:pPr>
        <w:pStyle w:val="paragraph"/>
        <w:spacing w:before="0" w:beforeAutospacing="0" w:after="0" w:afterAutospacing="0"/>
        <w:textAlignment w:val="baseline"/>
        <w:rPr>
          <w:rStyle w:val="eop"/>
          <w:rFonts w:ascii="Arial" w:eastAsiaTheme="majorEastAsia" w:hAnsi="Arial" w:cs="Arial"/>
          <w:sz w:val="28"/>
          <w:szCs w:val="28"/>
          <w:lang w:val="nl-NL"/>
        </w:rPr>
      </w:pPr>
      <w:r>
        <w:rPr>
          <w:rStyle w:val="eop"/>
          <w:rFonts w:ascii="Arial" w:eastAsiaTheme="majorEastAsia" w:hAnsi="Arial" w:cs="Arial"/>
          <w:sz w:val="28"/>
          <w:szCs w:val="28"/>
          <w:lang w:val="nl-NL"/>
        </w:rPr>
        <w:t xml:space="preserve">Het enzym lactase wordt als volgt opgesloten in kleine bolletjes </w:t>
      </w:r>
      <w:proofErr w:type="spellStart"/>
      <w:r>
        <w:rPr>
          <w:rStyle w:val="eop"/>
          <w:rFonts w:ascii="Arial" w:eastAsiaTheme="majorEastAsia" w:hAnsi="Arial" w:cs="Arial"/>
          <w:sz w:val="28"/>
          <w:szCs w:val="28"/>
          <w:lang w:val="nl-NL"/>
        </w:rPr>
        <w:t>alginaat</w:t>
      </w:r>
      <w:proofErr w:type="spellEnd"/>
      <w:r>
        <w:rPr>
          <w:rStyle w:val="eop"/>
          <w:rFonts w:ascii="Arial" w:eastAsiaTheme="majorEastAsia" w:hAnsi="Arial" w:cs="Arial"/>
          <w:sz w:val="28"/>
          <w:szCs w:val="28"/>
          <w:lang w:val="nl-NL"/>
        </w:rPr>
        <w:t>:</w:t>
      </w:r>
    </w:p>
    <w:p w14:paraId="1B4F1C92" w14:textId="77777777" w:rsidR="003D230C" w:rsidRPr="00FB2B71" w:rsidRDefault="003D230C" w:rsidP="003D230C">
      <w:pPr>
        <w:pStyle w:val="paragraph"/>
        <w:spacing w:before="0" w:beforeAutospacing="0" w:after="0" w:afterAutospacing="0"/>
        <w:textAlignment w:val="baseline"/>
        <w:rPr>
          <w:rStyle w:val="eop"/>
          <w:rFonts w:ascii="Arial" w:eastAsiaTheme="majorEastAsia" w:hAnsi="Arial" w:cs="Arial"/>
          <w:sz w:val="28"/>
          <w:szCs w:val="28"/>
          <w:lang w:val="nl-NL"/>
        </w:rPr>
      </w:pPr>
    </w:p>
    <w:p w14:paraId="4507BA72" w14:textId="77777777" w:rsidR="003D230C" w:rsidRPr="00FB2B71" w:rsidRDefault="003D230C" w:rsidP="003D230C">
      <w:pPr>
        <w:pStyle w:val="paragraph"/>
        <w:numPr>
          <w:ilvl w:val="0"/>
          <w:numId w:val="2"/>
        </w:numPr>
        <w:spacing w:before="0" w:beforeAutospacing="0" w:after="0" w:afterAutospacing="0"/>
        <w:textAlignment w:val="baseline"/>
        <w:rPr>
          <w:rStyle w:val="normaltextrun"/>
          <w:rFonts w:ascii="Arial" w:hAnsi="Arial" w:cs="Arial"/>
          <w:sz w:val="28"/>
          <w:szCs w:val="28"/>
          <w:lang w:val="nl-NL"/>
        </w:rPr>
      </w:pPr>
      <w:r w:rsidRPr="00FB2B71">
        <w:rPr>
          <w:rFonts w:ascii="Arial" w:hAnsi="Arial" w:cs="Arial"/>
          <w:noProof/>
          <w:sz w:val="28"/>
          <w:szCs w:val="28"/>
        </w:rPr>
        <w:drawing>
          <wp:anchor distT="0" distB="0" distL="114300" distR="114300" simplePos="0" relativeHeight="251665408" behindDoc="0" locked="0" layoutInCell="1" allowOverlap="1" wp14:anchorId="5D3D6E7D" wp14:editId="18C48CFA">
            <wp:simplePos x="0" y="0"/>
            <wp:positionH relativeFrom="column">
              <wp:posOffset>20320</wp:posOffset>
            </wp:positionH>
            <wp:positionV relativeFrom="paragraph">
              <wp:posOffset>83185</wp:posOffset>
            </wp:positionV>
            <wp:extent cx="1543685" cy="1790700"/>
            <wp:effectExtent l="0" t="0" r="0" b="0"/>
            <wp:wrapThrough wrapText="bothSides">
              <wp:wrapPolygon edited="0">
                <wp:start x="0" y="0"/>
                <wp:lineTo x="0" y="21370"/>
                <wp:lineTo x="21325" y="21370"/>
                <wp:lineTo x="2132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43685" cy="1790700"/>
                    </a:xfrm>
                    <a:prstGeom prst="rect">
                      <a:avLst/>
                    </a:prstGeom>
                  </pic:spPr>
                </pic:pic>
              </a:graphicData>
            </a:graphic>
            <wp14:sizeRelH relativeFrom="page">
              <wp14:pctWidth>0</wp14:pctWidth>
            </wp14:sizeRelH>
            <wp14:sizeRelV relativeFrom="page">
              <wp14:pctHeight>0</wp14:pctHeight>
            </wp14:sizeRelV>
          </wp:anchor>
        </w:drawing>
      </w:r>
      <w:r w:rsidRPr="00FB2B71">
        <w:rPr>
          <w:rStyle w:val="normaltextrun"/>
          <w:rFonts w:ascii="Arial" w:eastAsiaTheme="majorEastAsia" w:hAnsi="Arial" w:cs="Arial"/>
          <w:color w:val="000000"/>
          <w:sz w:val="28"/>
          <w:szCs w:val="28"/>
          <w:shd w:val="clear" w:color="auto" w:fill="FFFFFF"/>
          <w:lang w:val="nl-NL"/>
        </w:rPr>
        <w:t>Roer de calciumchlorideoplossing met een roerstaafje langzaam door. </w:t>
      </w:r>
    </w:p>
    <w:p w14:paraId="54888419" w14:textId="77777777" w:rsidR="003D230C" w:rsidRPr="00FB2B71" w:rsidRDefault="003D230C" w:rsidP="003D230C">
      <w:pPr>
        <w:pStyle w:val="paragraph"/>
        <w:numPr>
          <w:ilvl w:val="0"/>
          <w:numId w:val="2"/>
        </w:numPr>
        <w:spacing w:before="0" w:beforeAutospacing="0" w:after="0" w:afterAutospacing="0"/>
        <w:ind w:right="2697"/>
        <w:textAlignment w:val="baseline"/>
        <w:rPr>
          <w:rStyle w:val="normaltextrun"/>
          <w:rFonts w:ascii="Arial" w:hAnsi="Arial" w:cs="Arial"/>
          <w:sz w:val="28"/>
          <w:szCs w:val="28"/>
          <w:lang w:val="nl-NL"/>
        </w:rPr>
      </w:pPr>
      <w:r w:rsidRPr="00FB2B71">
        <w:rPr>
          <w:rStyle w:val="normaltextrun"/>
          <w:rFonts w:ascii="Arial" w:eastAsiaTheme="majorEastAsia" w:hAnsi="Arial" w:cs="Arial"/>
          <w:color w:val="000000"/>
          <w:sz w:val="28"/>
          <w:szCs w:val="28"/>
          <w:shd w:val="clear" w:color="auto" w:fill="FFFFFF"/>
          <w:lang w:val="nl-NL"/>
        </w:rPr>
        <w:t>Druppel hierin langzaam druppels lactase-</w:t>
      </w:r>
      <w:proofErr w:type="spellStart"/>
      <w:r w:rsidRPr="00FB2B71">
        <w:rPr>
          <w:rStyle w:val="spellingerror"/>
          <w:rFonts w:ascii="Arial" w:hAnsi="Arial" w:cs="Arial"/>
          <w:color w:val="000000"/>
          <w:sz w:val="28"/>
          <w:szCs w:val="28"/>
          <w:shd w:val="clear" w:color="auto" w:fill="FFFFFF"/>
          <w:lang w:val="nl-NL"/>
        </w:rPr>
        <w:t>alginaat</w:t>
      </w:r>
      <w:proofErr w:type="spellEnd"/>
      <w:r>
        <w:rPr>
          <w:rStyle w:val="spellingerror"/>
          <w:rFonts w:ascii="Arial" w:hAnsi="Arial" w:cs="Arial"/>
          <w:color w:val="000000"/>
          <w:sz w:val="28"/>
          <w:szCs w:val="28"/>
          <w:shd w:val="clear" w:color="auto" w:fill="FFFFFF"/>
          <w:lang w:val="nl-NL"/>
        </w:rPr>
        <w:t xml:space="preserve"> (standaard 2 ml enzymoplossing op 8 ml </w:t>
      </w:r>
      <w:proofErr w:type="spellStart"/>
      <w:r>
        <w:rPr>
          <w:rStyle w:val="spellingerror"/>
          <w:rFonts w:ascii="Arial" w:hAnsi="Arial" w:cs="Arial"/>
          <w:color w:val="000000"/>
          <w:sz w:val="28"/>
          <w:szCs w:val="28"/>
          <w:shd w:val="clear" w:color="auto" w:fill="FFFFFF"/>
          <w:lang w:val="nl-NL"/>
        </w:rPr>
        <w:t>alginaat</w:t>
      </w:r>
      <w:proofErr w:type="spellEnd"/>
      <w:r>
        <w:rPr>
          <w:rStyle w:val="spellingerror"/>
          <w:rFonts w:ascii="Arial" w:hAnsi="Arial" w:cs="Arial"/>
          <w:color w:val="000000"/>
          <w:sz w:val="28"/>
          <w:szCs w:val="28"/>
          <w:shd w:val="clear" w:color="auto" w:fill="FFFFFF"/>
          <w:lang w:val="nl-NL"/>
        </w:rPr>
        <w:t>)</w:t>
      </w:r>
      <w:r w:rsidRPr="00FB2B71">
        <w:rPr>
          <w:rStyle w:val="normaltextrun"/>
          <w:rFonts w:ascii="Arial" w:eastAsiaTheme="majorEastAsia" w:hAnsi="Arial" w:cs="Arial"/>
          <w:color w:val="000000"/>
          <w:sz w:val="28"/>
          <w:szCs w:val="28"/>
          <w:shd w:val="clear" w:color="auto" w:fill="FFFFFF"/>
          <w:lang w:val="nl-NL"/>
        </w:rPr>
        <w:t xml:space="preserve">. Dit vormt balletjes in de calciumchlorideoplossing. </w:t>
      </w:r>
    </w:p>
    <w:p w14:paraId="1440A760" w14:textId="77777777" w:rsidR="003D230C" w:rsidRPr="00FB2B71" w:rsidRDefault="003D230C" w:rsidP="003D230C">
      <w:pPr>
        <w:pStyle w:val="paragraph"/>
        <w:numPr>
          <w:ilvl w:val="0"/>
          <w:numId w:val="2"/>
        </w:numPr>
        <w:spacing w:before="0" w:beforeAutospacing="0" w:after="0" w:afterAutospacing="0"/>
        <w:ind w:left="2977"/>
        <w:textAlignment w:val="baseline"/>
        <w:rPr>
          <w:rStyle w:val="normaltextrun"/>
          <w:rFonts w:ascii="Arial" w:hAnsi="Arial" w:cs="Arial"/>
          <w:sz w:val="28"/>
          <w:szCs w:val="28"/>
          <w:lang w:val="nl-NL"/>
        </w:rPr>
      </w:pPr>
      <w:r w:rsidRPr="00FB2B71">
        <w:rPr>
          <w:rFonts w:ascii="Arial" w:hAnsi="Arial" w:cs="Arial"/>
          <w:noProof/>
          <w:sz w:val="28"/>
          <w:szCs w:val="28"/>
        </w:rPr>
        <w:drawing>
          <wp:anchor distT="0" distB="0" distL="114300" distR="114300" simplePos="0" relativeHeight="251666432" behindDoc="0" locked="0" layoutInCell="1" allowOverlap="1" wp14:anchorId="476104F2" wp14:editId="7007A59B">
            <wp:simplePos x="0" y="0"/>
            <wp:positionH relativeFrom="column">
              <wp:posOffset>234950</wp:posOffset>
            </wp:positionH>
            <wp:positionV relativeFrom="paragraph">
              <wp:posOffset>632817</wp:posOffset>
            </wp:positionV>
            <wp:extent cx="1327150" cy="1926590"/>
            <wp:effectExtent l="0" t="0" r="6350" b="0"/>
            <wp:wrapThrough wrapText="bothSides">
              <wp:wrapPolygon edited="0">
                <wp:start x="0" y="0"/>
                <wp:lineTo x="0" y="21358"/>
                <wp:lineTo x="21393" y="21358"/>
                <wp:lineTo x="2139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27150" cy="1926590"/>
                    </a:xfrm>
                    <a:prstGeom prst="rect">
                      <a:avLst/>
                    </a:prstGeom>
                  </pic:spPr>
                </pic:pic>
              </a:graphicData>
            </a:graphic>
            <wp14:sizeRelH relativeFrom="page">
              <wp14:pctWidth>0</wp14:pctWidth>
            </wp14:sizeRelH>
            <wp14:sizeRelV relativeFrom="page">
              <wp14:pctHeight>0</wp14:pctHeight>
            </wp14:sizeRelV>
          </wp:anchor>
        </w:drawing>
      </w:r>
      <w:r w:rsidRPr="00FB2B71">
        <w:rPr>
          <w:rStyle w:val="normaltextrun"/>
          <w:rFonts w:ascii="Arial" w:eastAsiaTheme="majorEastAsia" w:hAnsi="Arial" w:cs="Arial"/>
          <w:color w:val="000000"/>
          <w:sz w:val="28"/>
          <w:szCs w:val="28"/>
          <w:shd w:val="clear" w:color="auto" w:fill="FFFFFF"/>
          <w:lang w:val="nl-NL"/>
        </w:rPr>
        <w:t>Als de 10 ml </w:t>
      </w:r>
      <w:proofErr w:type="spellStart"/>
      <w:r w:rsidRPr="00FB2B71">
        <w:rPr>
          <w:rStyle w:val="spellingerror"/>
          <w:rFonts w:ascii="Arial" w:hAnsi="Arial" w:cs="Arial"/>
          <w:color w:val="000000"/>
          <w:sz w:val="28"/>
          <w:szCs w:val="28"/>
          <w:shd w:val="clear" w:color="auto" w:fill="FFFFFF"/>
          <w:lang w:val="nl-NL"/>
        </w:rPr>
        <w:t>alginaat</w:t>
      </w:r>
      <w:proofErr w:type="spellEnd"/>
      <w:r w:rsidRPr="00FB2B71">
        <w:rPr>
          <w:rStyle w:val="normaltextrun"/>
          <w:rFonts w:ascii="Arial" w:eastAsiaTheme="majorEastAsia" w:hAnsi="Arial" w:cs="Arial"/>
          <w:color w:val="000000"/>
          <w:sz w:val="28"/>
          <w:szCs w:val="28"/>
          <w:shd w:val="clear" w:color="auto" w:fill="FFFFFF"/>
          <w:lang w:val="nl-NL"/>
        </w:rPr>
        <w:t> helemaal in de </w:t>
      </w:r>
      <w:proofErr w:type="spellStart"/>
      <w:r w:rsidRPr="00FB2B71">
        <w:rPr>
          <w:rStyle w:val="spellingerror"/>
          <w:rFonts w:ascii="Arial" w:hAnsi="Arial" w:cs="Arial"/>
          <w:color w:val="000000"/>
          <w:sz w:val="28"/>
          <w:szCs w:val="28"/>
          <w:shd w:val="clear" w:color="auto" w:fill="FFFFFF"/>
          <w:lang w:val="nl-NL"/>
        </w:rPr>
        <w:t>Calciumclorideoplossing</w:t>
      </w:r>
      <w:proofErr w:type="spellEnd"/>
      <w:r w:rsidRPr="00FB2B71">
        <w:rPr>
          <w:rStyle w:val="normaltextrun"/>
          <w:rFonts w:ascii="Arial" w:eastAsiaTheme="majorEastAsia" w:hAnsi="Arial" w:cs="Arial"/>
          <w:color w:val="000000"/>
          <w:sz w:val="28"/>
          <w:szCs w:val="28"/>
          <w:shd w:val="clear" w:color="auto" w:fill="FFFFFF"/>
          <w:lang w:val="nl-NL"/>
        </w:rPr>
        <w:t xml:space="preserve"> gedruppeld is stop je met roeren en kunnen de bolletjes met een theezeefje opgevangen worden. </w:t>
      </w:r>
    </w:p>
    <w:p w14:paraId="0F61BDC2" w14:textId="77777777" w:rsidR="003D230C" w:rsidRPr="00FB2B71" w:rsidRDefault="003D230C" w:rsidP="003D230C">
      <w:pPr>
        <w:pStyle w:val="paragraph"/>
        <w:numPr>
          <w:ilvl w:val="0"/>
          <w:numId w:val="2"/>
        </w:numPr>
        <w:spacing w:before="0" w:beforeAutospacing="0" w:after="0" w:afterAutospacing="0"/>
        <w:ind w:left="2977"/>
        <w:textAlignment w:val="baseline"/>
        <w:rPr>
          <w:rStyle w:val="normaltextrun"/>
          <w:rFonts w:ascii="Arial" w:hAnsi="Arial" w:cs="Arial"/>
          <w:sz w:val="28"/>
          <w:szCs w:val="28"/>
          <w:lang w:val="nl-NL"/>
        </w:rPr>
      </w:pPr>
      <w:r w:rsidRPr="3ECEBE44">
        <w:rPr>
          <w:rStyle w:val="normaltextrun"/>
          <w:rFonts w:ascii="Arial" w:eastAsiaTheme="majorEastAsia" w:hAnsi="Arial" w:cs="Arial"/>
          <w:color w:val="000000"/>
          <w:sz w:val="28"/>
          <w:szCs w:val="28"/>
          <w:shd w:val="clear" w:color="auto" w:fill="FFFFFF"/>
          <w:lang w:val="nl-NL"/>
        </w:rPr>
        <w:t>Spoel nog een keer na met water</w:t>
      </w:r>
    </w:p>
    <w:p w14:paraId="33B97193" w14:textId="77777777" w:rsidR="003D230C" w:rsidRPr="001B79EF" w:rsidRDefault="003D230C" w:rsidP="003D230C">
      <w:pPr>
        <w:pStyle w:val="paragraph"/>
        <w:numPr>
          <w:ilvl w:val="0"/>
          <w:numId w:val="2"/>
        </w:numPr>
        <w:spacing w:before="0" w:beforeAutospacing="0" w:after="0" w:afterAutospacing="0"/>
        <w:ind w:left="2977"/>
        <w:textAlignment w:val="baseline"/>
        <w:rPr>
          <w:rStyle w:val="normaltextrun"/>
          <w:rFonts w:ascii="Arial" w:hAnsi="Arial" w:cs="Arial"/>
          <w:sz w:val="28"/>
          <w:szCs w:val="28"/>
          <w:lang w:val="nl-NL"/>
        </w:rPr>
      </w:pPr>
      <w:r w:rsidRPr="00FB2B71">
        <w:rPr>
          <w:rStyle w:val="normaltextrun"/>
          <w:rFonts w:ascii="Arial" w:eastAsiaTheme="majorEastAsia" w:hAnsi="Arial" w:cs="Arial"/>
          <w:color w:val="000000"/>
          <w:sz w:val="28"/>
          <w:szCs w:val="28"/>
          <w:shd w:val="clear" w:color="auto" w:fill="FFFFFF"/>
          <w:lang w:val="nl-NL"/>
        </w:rPr>
        <w:t xml:space="preserve">Plaats een klein </w:t>
      </w:r>
      <w:r>
        <w:rPr>
          <w:rStyle w:val="normaltextrun"/>
          <w:rFonts w:ascii="Arial" w:eastAsiaTheme="majorEastAsia" w:hAnsi="Arial" w:cs="Arial"/>
          <w:color w:val="000000"/>
          <w:sz w:val="28"/>
          <w:szCs w:val="28"/>
          <w:shd w:val="clear" w:color="auto" w:fill="FFFFFF"/>
          <w:lang w:val="nl-NL"/>
        </w:rPr>
        <w:t xml:space="preserve">stukje </w:t>
      </w:r>
      <w:r w:rsidRPr="00FB2B71">
        <w:rPr>
          <w:rStyle w:val="normaltextrun"/>
          <w:rFonts w:ascii="Arial" w:eastAsiaTheme="majorEastAsia" w:hAnsi="Arial" w:cs="Arial"/>
          <w:color w:val="000000"/>
          <w:sz w:val="28"/>
          <w:szCs w:val="28"/>
          <w:shd w:val="clear" w:color="auto" w:fill="FFFFFF"/>
          <w:lang w:val="nl-NL"/>
        </w:rPr>
        <w:t>filter</w:t>
      </w:r>
      <w:r>
        <w:rPr>
          <w:rStyle w:val="normaltextrun"/>
          <w:rFonts w:ascii="Arial" w:eastAsiaTheme="majorEastAsia" w:hAnsi="Arial" w:cs="Arial"/>
          <w:color w:val="000000"/>
          <w:sz w:val="28"/>
          <w:szCs w:val="28"/>
          <w:shd w:val="clear" w:color="auto" w:fill="FFFFFF"/>
          <w:lang w:val="nl-NL"/>
        </w:rPr>
        <w:t>materiaal</w:t>
      </w:r>
      <w:r w:rsidRPr="00FB2B71">
        <w:rPr>
          <w:rStyle w:val="normaltextrun"/>
          <w:rFonts w:ascii="Arial" w:eastAsiaTheme="majorEastAsia" w:hAnsi="Arial" w:cs="Arial"/>
          <w:color w:val="000000"/>
          <w:sz w:val="28"/>
          <w:szCs w:val="28"/>
          <w:shd w:val="clear" w:color="auto" w:fill="FFFFFF"/>
          <w:lang w:val="nl-NL"/>
        </w:rPr>
        <w:t xml:space="preserve"> in de onderkant </w:t>
      </w:r>
      <w:r w:rsidRPr="001B79EF">
        <w:rPr>
          <w:rStyle w:val="normaltextrun"/>
          <w:rFonts w:ascii="Arial" w:eastAsiaTheme="majorEastAsia" w:hAnsi="Arial" w:cs="Arial"/>
          <w:sz w:val="28"/>
          <w:szCs w:val="28"/>
          <w:shd w:val="clear" w:color="auto" w:fill="FFFFFF"/>
          <w:lang w:val="nl-NL"/>
        </w:rPr>
        <w:t>van een nieuwe de maatspuit</w:t>
      </w:r>
    </w:p>
    <w:p w14:paraId="6C46F3C9" w14:textId="77777777" w:rsidR="003D230C" w:rsidRPr="00FB2B71" w:rsidRDefault="003D230C" w:rsidP="003D230C">
      <w:pPr>
        <w:pStyle w:val="paragraph"/>
        <w:numPr>
          <w:ilvl w:val="0"/>
          <w:numId w:val="2"/>
        </w:numPr>
        <w:spacing w:before="0" w:beforeAutospacing="0" w:after="0" w:afterAutospacing="0"/>
        <w:ind w:left="2977"/>
        <w:textAlignment w:val="baseline"/>
        <w:rPr>
          <w:rStyle w:val="normaltextrun"/>
          <w:rFonts w:ascii="Arial" w:hAnsi="Arial" w:cs="Arial"/>
          <w:sz w:val="28"/>
          <w:szCs w:val="28"/>
          <w:lang w:val="nl-NL"/>
        </w:rPr>
      </w:pPr>
      <w:r w:rsidRPr="001B79EF">
        <w:rPr>
          <w:rStyle w:val="normaltextrun"/>
          <w:rFonts w:ascii="Arial" w:eastAsiaTheme="majorEastAsia" w:hAnsi="Arial" w:cs="Arial"/>
          <w:sz w:val="28"/>
          <w:szCs w:val="28"/>
          <w:shd w:val="clear" w:color="auto" w:fill="FFFFFF"/>
          <w:lang w:val="nl-NL"/>
        </w:rPr>
        <w:t>Breng de bolletjes over in de maatspuit</w:t>
      </w:r>
      <w:r>
        <w:rPr>
          <w:rStyle w:val="normaltextrun"/>
          <w:rFonts w:ascii="Arial" w:eastAsiaTheme="majorEastAsia" w:hAnsi="Arial" w:cs="Arial"/>
          <w:sz w:val="28"/>
          <w:szCs w:val="28"/>
          <w:shd w:val="clear" w:color="auto" w:fill="FFFFFF"/>
          <w:lang w:val="nl-NL"/>
        </w:rPr>
        <w:t xml:space="preserve">. </w:t>
      </w:r>
    </w:p>
    <w:p w14:paraId="7903489F" w14:textId="77777777" w:rsidR="003D230C" w:rsidRPr="00FB2B71" w:rsidRDefault="003D230C" w:rsidP="003D230C">
      <w:pPr>
        <w:pStyle w:val="paragraph"/>
        <w:numPr>
          <w:ilvl w:val="2"/>
          <w:numId w:val="2"/>
        </w:numPr>
        <w:spacing w:before="0" w:beforeAutospacing="0" w:after="0" w:afterAutospacing="0"/>
        <w:textAlignment w:val="baseline"/>
        <w:rPr>
          <w:rStyle w:val="normaltextrun"/>
          <w:rFonts w:ascii="Arial" w:hAnsi="Arial" w:cs="Arial"/>
          <w:sz w:val="28"/>
          <w:szCs w:val="28"/>
          <w:lang w:val="nl-NL"/>
        </w:rPr>
      </w:pPr>
      <w:r w:rsidRPr="00FB2B71">
        <w:rPr>
          <w:rStyle w:val="normaltextrun"/>
          <w:rFonts w:ascii="Arial" w:eastAsiaTheme="majorEastAsia" w:hAnsi="Arial" w:cs="Arial"/>
          <w:color w:val="000000"/>
          <w:sz w:val="28"/>
          <w:szCs w:val="28"/>
          <w:shd w:val="clear" w:color="auto" w:fill="FFFFFF"/>
          <w:lang w:val="nl-NL"/>
        </w:rPr>
        <w:t xml:space="preserve">Verbind het slangetje </w:t>
      </w:r>
      <w:r>
        <w:rPr>
          <w:rStyle w:val="normaltextrun"/>
          <w:rFonts w:ascii="Arial" w:eastAsiaTheme="majorEastAsia" w:hAnsi="Arial" w:cs="Arial"/>
          <w:color w:val="000000"/>
          <w:sz w:val="28"/>
          <w:szCs w:val="28"/>
          <w:shd w:val="clear" w:color="auto" w:fill="FFFFFF"/>
          <w:lang w:val="nl-NL"/>
        </w:rPr>
        <w:t xml:space="preserve">met de klem </w:t>
      </w:r>
      <w:r w:rsidRPr="00FB2B71">
        <w:rPr>
          <w:rStyle w:val="normaltextrun"/>
          <w:rFonts w:ascii="Arial" w:eastAsiaTheme="majorEastAsia" w:hAnsi="Arial" w:cs="Arial"/>
          <w:color w:val="000000"/>
          <w:sz w:val="28"/>
          <w:szCs w:val="28"/>
          <w:shd w:val="clear" w:color="auto" w:fill="FFFFFF"/>
          <w:lang w:val="nl-NL"/>
        </w:rPr>
        <w:t xml:space="preserve">aan de maatspuit </w:t>
      </w:r>
    </w:p>
    <w:p w14:paraId="0E05FD77" w14:textId="77777777" w:rsidR="003D230C" w:rsidRPr="00FB2B71" w:rsidRDefault="003D230C" w:rsidP="003D230C">
      <w:pPr>
        <w:pStyle w:val="paragraph"/>
        <w:numPr>
          <w:ilvl w:val="0"/>
          <w:numId w:val="2"/>
        </w:numPr>
        <w:spacing w:before="0" w:beforeAutospacing="0" w:after="0" w:afterAutospacing="0"/>
        <w:textAlignment w:val="baseline"/>
        <w:rPr>
          <w:rStyle w:val="normaltextrun"/>
          <w:rFonts w:ascii="Arial" w:hAnsi="Arial" w:cs="Arial"/>
          <w:sz w:val="28"/>
          <w:szCs w:val="28"/>
          <w:lang w:val="nl-NL"/>
        </w:rPr>
      </w:pPr>
      <w:r w:rsidRPr="00FB2B71">
        <w:rPr>
          <w:rFonts w:ascii="Arial" w:hAnsi="Arial" w:cs="Arial"/>
          <w:noProof/>
          <w:sz w:val="28"/>
          <w:szCs w:val="28"/>
        </w:rPr>
        <w:drawing>
          <wp:anchor distT="0" distB="0" distL="114300" distR="114300" simplePos="0" relativeHeight="251667456" behindDoc="0" locked="0" layoutInCell="1" allowOverlap="1" wp14:anchorId="70692883" wp14:editId="0D441783">
            <wp:simplePos x="0" y="0"/>
            <wp:positionH relativeFrom="column">
              <wp:posOffset>-86438</wp:posOffset>
            </wp:positionH>
            <wp:positionV relativeFrom="paragraph">
              <wp:posOffset>91684</wp:posOffset>
            </wp:positionV>
            <wp:extent cx="1652270" cy="1249680"/>
            <wp:effectExtent l="0" t="0" r="5080" b="7620"/>
            <wp:wrapThrough wrapText="bothSides">
              <wp:wrapPolygon edited="0">
                <wp:start x="0" y="0"/>
                <wp:lineTo x="0" y="21402"/>
                <wp:lineTo x="21417" y="21402"/>
                <wp:lineTo x="2141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52270" cy="1249680"/>
                    </a:xfrm>
                    <a:prstGeom prst="rect">
                      <a:avLst/>
                    </a:prstGeom>
                  </pic:spPr>
                </pic:pic>
              </a:graphicData>
            </a:graphic>
            <wp14:sizeRelH relativeFrom="page">
              <wp14:pctWidth>0</wp14:pctWidth>
            </wp14:sizeRelH>
            <wp14:sizeRelV relativeFrom="page">
              <wp14:pctHeight>0</wp14:pctHeight>
            </wp14:sizeRelV>
          </wp:anchor>
        </w:drawing>
      </w:r>
      <w:r w:rsidRPr="00FB2B71">
        <w:rPr>
          <w:rStyle w:val="normaltextrun"/>
          <w:rFonts w:ascii="Arial" w:eastAsiaTheme="majorEastAsia" w:hAnsi="Arial" w:cs="Arial"/>
          <w:color w:val="000000"/>
          <w:sz w:val="28"/>
          <w:szCs w:val="28"/>
          <w:shd w:val="clear" w:color="auto" w:fill="FFFFFF"/>
          <w:lang w:val="nl-NL"/>
        </w:rPr>
        <w:t>Klem maatspuit vast in het statief</w:t>
      </w:r>
    </w:p>
    <w:p w14:paraId="16D981E5" w14:textId="77777777" w:rsidR="003D230C" w:rsidRPr="00FB2B71" w:rsidRDefault="003D230C" w:rsidP="003D230C">
      <w:pPr>
        <w:pStyle w:val="paragraph"/>
        <w:spacing w:before="0" w:beforeAutospacing="0" w:after="0" w:afterAutospacing="0"/>
        <w:textAlignment w:val="baseline"/>
        <w:rPr>
          <w:rStyle w:val="eop"/>
          <w:rFonts w:ascii="Arial" w:hAnsi="Arial" w:cs="Arial"/>
          <w:sz w:val="28"/>
          <w:szCs w:val="28"/>
          <w:lang w:val="nl-NL"/>
        </w:rPr>
      </w:pPr>
      <w:r w:rsidRPr="00FB2B71">
        <w:rPr>
          <w:rStyle w:val="normaltextrun"/>
          <w:rFonts w:ascii="Arial" w:eastAsiaTheme="majorEastAsia" w:hAnsi="Arial" w:cs="Arial"/>
          <w:color w:val="000000"/>
          <w:sz w:val="28"/>
          <w:szCs w:val="28"/>
          <w:shd w:val="clear" w:color="auto" w:fill="FFFFFF"/>
          <w:lang w:val="nl-NL"/>
        </w:rPr>
        <w:br/>
      </w:r>
    </w:p>
    <w:p w14:paraId="3158E27E" w14:textId="77777777" w:rsidR="003D230C" w:rsidRPr="00FB2B71" w:rsidRDefault="003D230C" w:rsidP="003D230C">
      <w:pPr>
        <w:pStyle w:val="paragraph"/>
        <w:spacing w:before="0" w:beforeAutospacing="0" w:after="0" w:afterAutospacing="0"/>
        <w:textAlignment w:val="baseline"/>
        <w:rPr>
          <w:rStyle w:val="eop"/>
          <w:rFonts w:ascii="Arial" w:eastAsiaTheme="minorEastAsia" w:hAnsi="Arial" w:cs="Arial"/>
          <w:color w:val="000000"/>
          <w:sz w:val="28"/>
          <w:szCs w:val="28"/>
          <w:shd w:val="clear" w:color="auto" w:fill="FFFFFF"/>
          <w:lang w:val="nl-NL"/>
        </w:rPr>
      </w:pPr>
      <w:r w:rsidRPr="00FB2B71">
        <w:rPr>
          <w:rFonts w:ascii="Arial" w:hAnsi="Arial" w:cs="Arial"/>
          <w:noProof/>
          <w:sz w:val="28"/>
          <w:szCs w:val="28"/>
        </w:rPr>
        <w:drawing>
          <wp:anchor distT="0" distB="0" distL="114300" distR="114300" simplePos="0" relativeHeight="251663360" behindDoc="0" locked="0" layoutInCell="1" allowOverlap="1" wp14:anchorId="0846C20D" wp14:editId="1D8F2ED0">
            <wp:simplePos x="0" y="0"/>
            <wp:positionH relativeFrom="column">
              <wp:posOffset>3419023</wp:posOffset>
            </wp:positionH>
            <wp:positionV relativeFrom="paragraph">
              <wp:posOffset>663660</wp:posOffset>
            </wp:positionV>
            <wp:extent cx="510289" cy="1871059"/>
            <wp:effectExtent l="0" t="0" r="4445" b="0"/>
            <wp:wrapThrough wrapText="bothSides">
              <wp:wrapPolygon edited="0">
                <wp:start x="0" y="0"/>
                <wp:lineTo x="0" y="21336"/>
                <wp:lineTo x="20981" y="21336"/>
                <wp:lineTo x="20981"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0289" cy="1871059"/>
                    </a:xfrm>
                    <a:prstGeom prst="rect">
                      <a:avLst/>
                    </a:prstGeom>
                  </pic:spPr>
                </pic:pic>
              </a:graphicData>
            </a:graphic>
            <wp14:sizeRelH relativeFrom="page">
              <wp14:pctWidth>0</wp14:pctWidth>
            </wp14:sizeRelH>
            <wp14:sizeRelV relativeFrom="page">
              <wp14:pctHeight>0</wp14:pctHeight>
            </wp14:sizeRelV>
          </wp:anchor>
        </w:drawing>
      </w:r>
      <w:r w:rsidRPr="00FB2B71">
        <w:rPr>
          <w:rFonts w:ascii="Arial" w:hAnsi="Arial" w:cs="Arial"/>
          <w:noProof/>
          <w:sz w:val="28"/>
          <w:szCs w:val="28"/>
        </w:rPr>
        <w:drawing>
          <wp:anchor distT="0" distB="0" distL="114300" distR="114300" simplePos="0" relativeHeight="251664384" behindDoc="0" locked="0" layoutInCell="1" allowOverlap="1" wp14:anchorId="19039CFC" wp14:editId="3AAA2499">
            <wp:simplePos x="0" y="0"/>
            <wp:positionH relativeFrom="column">
              <wp:posOffset>237830</wp:posOffset>
            </wp:positionH>
            <wp:positionV relativeFrom="paragraph">
              <wp:posOffset>842689</wp:posOffset>
            </wp:positionV>
            <wp:extent cx="1030605" cy="1691005"/>
            <wp:effectExtent l="0" t="0" r="0" b="4445"/>
            <wp:wrapThrough wrapText="bothSides">
              <wp:wrapPolygon edited="0">
                <wp:start x="0" y="0"/>
                <wp:lineTo x="0" y="21413"/>
                <wp:lineTo x="21161" y="21413"/>
                <wp:lineTo x="21161"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0605" cy="1691005"/>
                    </a:xfrm>
                    <a:prstGeom prst="rect">
                      <a:avLst/>
                    </a:prstGeom>
                  </pic:spPr>
                </pic:pic>
              </a:graphicData>
            </a:graphic>
            <wp14:sizeRelH relativeFrom="page">
              <wp14:pctWidth>0</wp14:pctWidth>
            </wp14:sizeRelH>
            <wp14:sizeRelV relativeFrom="page">
              <wp14:pctHeight>0</wp14:pctHeight>
            </wp14:sizeRelV>
          </wp:anchor>
        </w:drawing>
      </w:r>
    </w:p>
    <w:p w14:paraId="5B0138B7" w14:textId="77777777" w:rsidR="003D230C" w:rsidRDefault="003D230C" w:rsidP="003D230C">
      <w:pPr>
        <w:pStyle w:val="Kop1"/>
        <w:rPr>
          <w:rFonts w:ascii="Arial" w:hAnsi="Arial" w:cs="Arial"/>
          <w:sz w:val="24"/>
          <w:szCs w:val="24"/>
          <w:lang w:val="nl-NL"/>
        </w:rPr>
      </w:pPr>
    </w:p>
    <w:p w14:paraId="187F1E07" w14:textId="77777777" w:rsidR="003D230C" w:rsidRDefault="003D230C" w:rsidP="003D230C">
      <w:pPr>
        <w:pStyle w:val="Kop1"/>
        <w:rPr>
          <w:rFonts w:ascii="Arial" w:hAnsi="Arial" w:cs="Arial"/>
          <w:sz w:val="24"/>
          <w:szCs w:val="24"/>
          <w:lang w:val="nl-NL"/>
        </w:rPr>
      </w:pPr>
    </w:p>
    <w:p w14:paraId="73B13AC2" w14:textId="77777777" w:rsidR="003D230C" w:rsidRDefault="003D230C" w:rsidP="003D230C">
      <w:pPr>
        <w:pStyle w:val="Kop1"/>
        <w:rPr>
          <w:rFonts w:ascii="Arial" w:hAnsi="Arial" w:cs="Arial"/>
          <w:sz w:val="24"/>
          <w:szCs w:val="24"/>
          <w:lang w:val="nl-NL"/>
        </w:rPr>
      </w:pPr>
    </w:p>
    <w:p w14:paraId="29175B5C" w14:textId="77777777" w:rsidR="003D230C" w:rsidRDefault="003D230C" w:rsidP="003D230C">
      <w:pPr>
        <w:pStyle w:val="Kop1"/>
        <w:rPr>
          <w:rFonts w:ascii="Arial" w:hAnsi="Arial" w:cs="Arial"/>
          <w:sz w:val="24"/>
          <w:szCs w:val="24"/>
          <w:lang w:val="nl-NL"/>
        </w:rPr>
      </w:pPr>
    </w:p>
    <w:p w14:paraId="4D05D6D3" w14:textId="77777777" w:rsidR="003D230C" w:rsidRDefault="003D230C" w:rsidP="003D230C">
      <w:pPr>
        <w:pStyle w:val="Kop1"/>
        <w:rPr>
          <w:rFonts w:ascii="Arial" w:hAnsi="Arial" w:cs="Arial"/>
          <w:sz w:val="24"/>
          <w:szCs w:val="24"/>
          <w:lang w:val="nl-NL"/>
        </w:rPr>
      </w:pPr>
    </w:p>
    <w:p w14:paraId="06656231" w14:textId="77777777" w:rsidR="003D230C" w:rsidRDefault="003D230C" w:rsidP="003D230C">
      <w:pPr>
        <w:pStyle w:val="Kop1"/>
        <w:rPr>
          <w:rFonts w:ascii="Arial" w:hAnsi="Arial" w:cs="Arial"/>
          <w:sz w:val="24"/>
          <w:szCs w:val="24"/>
          <w:lang w:val="nl-NL"/>
        </w:rPr>
      </w:pPr>
    </w:p>
    <w:p w14:paraId="6FE286CB" w14:textId="4522C748" w:rsidR="003D230C" w:rsidRDefault="003D230C" w:rsidP="003D230C">
      <w:pPr>
        <w:pStyle w:val="Kop1"/>
        <w:rPr>
          <w:rFonts w:ascii="Arial" w:hAnsi="Arial" w:cs="Arial"/>
          <w:sz w:val="24"/>
          <w:szCs w:val="24"/>
          <w:lang w:val="nl-NL"/>
        </w:rPr>
      </w:pPr>
    </w:p>
    <w:p w14:paraId="6243E7CD" w14:textId="62208AB9" w:rsidR="003D230C" w:rsidRDefault="003D230C" w:rsidP="003D230C"/>
    <w:p w14:paraId="1576C097" w14:textId="77777777" w:rsidR="003D230C" w:rsidRPr="003D230C" w:rsidRDefault="003D230C" w:rsidP="003D230C"/>
    <w:p w14:paraId="1A53E3B3" w14:textId="77777777" w:rsidR="003D230C" w:rsidRPr="003D230C" w:rsidRDefault="003D230C" w:rsidP="003D230C"/>
    <w:p w14:paraId="39F5CD5F" w14:textId="179951C4" w:rsidR="003D230C" w:rsidRPr="0036342E" w:rsidRDefault="003D230C" w:rsidP="003D230C">
      <w:pPr>
        <w:pStyle w:val="Kop1"/>
        <w:rPr>
          <w:rFonts w:ascii="Arial" w:hAnsi="Arial" w:cs="Arial"/>
          <w:sz w:val="24"/>
          <w:szCs w:val="24"/>
          <w:lang w:val="nl-NL"/>
        </w:rPr>
      </w:pPr>
      <w:r w:rsidRPr="0036342E">
        <w:rPr>
          <w:rFonts w:ascii="Arial" w:hAnsi="Arial" w:cs="Arial"/>
          <w:sz w:val="24"/>
          <w:szCs w:val="24"/>
          <w:lang w:val="nl-NL"/>
        </w:rPr>
        <w:lastRenderedPageBreak/>
        <w:t>Het uitvoeren van een experiment met lactase</w:t>
      </w:r>
    </w:p>
    <w:p w14:paraId="656FAE2B" w14:textId="77777777" w:rsidR="003D230C" w:rsidRDefault="003D230C" w:rsidP="003D230C">
      <w:pPr>
        <w:pStyle w:val="Kop1"/>
        <w:rPr>
          <w:rFonts w:ascii="Arial" w:hAnsi="Arial" w:cs="Arial"/>
          <w:color w:val="auto"/>
          <w:sz w:val="24"/>
          <w:szCs w:val="24"/>
          <w:lang w:val="nl-NL"/>
        </w:rPr>
      </w:pPr>
    </w:p>
    <w:p w14:paraId="0879995E" w14:textId="77777777" w:rsidR="003D230C" w:rsidRDefault="003D230C" w:rsidP="003D230C">
      <w:pPr>
        <w:pStyle w:val="Kop1"/>
        <w:rPr>
          <w:rFonts w:ascii="Arial" w:hAnsi="Arial" w:cs="Arial"/>
          <w:color w:val="auto"/>
          <w:sz w:val="24"/>
          <w:szCs w:val="24"/>
          <w:lang w:val="nl-NL"/>
        </w:rPr>
      </w:pPr>
    </w:p>
    <w:p w14:paraId="3BFD5449" w14:textId="77777777" w:rsidR="003D230C" w:rsidRPr="00BC3399" w:rsidRDefault="003D230C" w:rsidP="003D230C"/>
    <w:p w14:paraId="009743A6" w14:textId="77777777" w:rsidR="003D230C" w:rsidRPr="0036342E" w:rsidRDefault="003D230C" w:rsidP="003D230C">
      <w:pPr>
        <w:pStyle w:val="Kop1"/>
        <w:rPr>
          <w:rFonts w:ascii="Arial" w:hAnsi="Arial" w:cs="Arial"/>
          <w:sz w:val="24"/>
          <w:szCs w:val="24"/>
          <w:lang w:val="nl-NL"/>
        </w:rPr>
      </w:pPr>
      <w:r w:rsidRPr="0036342E">
        <w:rPr>
          <w:rFonts w:ascii="Arial" w:hAnsi="Arial" w:cs="Arial"/>
          <w:color w:val="auto"/>
          <w:sz w:val="24"/>
          <w:szCs w:val="24"/>
          <w:lang w:val="nl-NL"/>
        </w:rPr>
        <w:t>Bij deze proef zal melk gebruikt worden als substraat. Om een betrouwbare en reproduceerbare meting van het glucosegehalte te krijgen zal goed nagedacht moeten worden over procedure, substraatconcentratie, remmende werking of optimumwerking van het enzym en een blankoproef</w:t>
      </w:r>
      <w:r w:rsidRPr="0036342E">
        <w:rPr>
          <w:rFonts w:ascii="Arial" w:hAnsi="Arial" w:cs="Arial"/>
          <w:sz w:val="24"/>
          <w:szCs w:val="24"/>
          <w:lang w:val="nl-NL"/>
        </w:rPr>
        <w:t xml:space="preserve">.  </w:t>
      </w:r>
    </w:p>
    <w:p w14:paraId="460AE396" w14:textId="77777777" w:rsidR="003D230C" w:rsidRPr="0036342E" w:rsidRDefault="003D230C" w:rsidP="003D230C">
      <w:pPr>
        <w:rPr>
          <w:rFonts w:ascii="Arial" w:hAnsi="Arial" w:cs="Arial"/>
          <w:sz w:val="24"/>
          <w:szCs w:val="24"/>
        </w:rPr>
      </w:pPr>
      <w:r w:rsidRPr="0036342E">
        <w:rPr>
          <w:rFonts w:ascii="Arial" w:hAnsi="Arial" w:cs="Arial"/>
          <w:sz w:val="24"/>
          <w:szCs w:val="24"/>
        </w:rPr>
        <w:t xml:space="preserve">Ook de reactietijd (contacttijd tussen substraat en enzym) speelt een rol omdat het reactieproduct een remmende werking zou kunnen hebben op de reactie. </w:t>
      </w:r>
    </w:p>
    <w:p w14:paraId="2AC9D8BF" w14:textId="77777777" w:rsidR="003D230C" w:rsidRPr="00645580" w:rsidRDefault="003D230C" w:rsidP="003D230C">
      <w:pPr>
        <w:rPr>
          <w:rFonts w:ascii="Arial" w:hAnsi="Arial" w:cs="Arial"/>
          <w:b/>
          <w:sz w:val="28"/>
          <w:szCs w:val="28"/>
        </w:rPr>
      </w:pPr>
      <w:r w:rsidRPr="00645580">
        <w:rPr>
          <w:rFonts w:ascii="Arial" w:hAnsi="Arial" w:cs="Arial"/>
          <w:b/>
          <w:sz w:val="28"/>
          <w:szCs w:val="28"/>
        </w:rPr>
        <w:t>Maak op grond van jouw eigen keuzes een werkplan en hypothese. Als je experiment een vergelijking betreft tussen verschillende reactieomstandigheden zullen meerdere experimenten nodig zijn. Al die experimenten daadwerkelijk uitvoeren kost voor deze workshop te veel tijd. Het is mogelijk met andere groepjes samen te werken, of anders voorstellen te doen voor vervolgonderzoek. Ook het kiezen voor alleen het lactaseonderzoek of alleen het cellulaseonderzoek is mogelijk. Het beschikbare materiaal (glaswerk</w:t>
      </w:r>
      <w:r>
        <w:rPr>
          <w:rFonts w:ascii="Arial" w:hAnsi="Arial" w:cs="Arial"/>
          <w:b/>
          <w:sz w:val="28"/>
          <w:szCs w:val="28"/>
        </w:rPr>
        <w:t xml:space="preserve"> en water</w:t>
      </w:r>
      <w:r w:rsidRPr="00645580">
        <w:rPr>
          <w:rFonts w:ascii="Arial" w:hAnsi="Arial" w:cs="Arial"/>
          <w:b/>
          <w:sz w:val="28"/>
          <w:szCs w:val="28"/>
        </w:rPr>
        <w:t xml:space="preserve">) is vandaag echter een harde grens. </w:t>
      </w:r>
    </w:p>
    <w:p w14:paraId="1C8CE1DE" w14:textId="77777777" w:rsidR="003D230C" w:rsidRPr="0036342E" w:rsidRDefault="003D230C" w:rsidP="003D230C">
      <w:pPr>
        <w:rPr>
          <w:rFonts w:ascii="Arial" w:hAnsi="Arial" w:cs="Arial"/>
          <w:sz w:val="24"/>
          <w:szCs w:val="24"/>
        </w:rPr>
      </w:pPr>
      <w:r w:rsidRPr="0036342E">
        <w:rPr>
          <w:rFonts w:ascii="Arial" w:hAnsi="Arial" w:cs="Arial"/>
          <w:sz w:val="24"/>
          <w:szCs w:val="24"/>
        </w:rPr>
        <w:t xml:space="preserve">Om een goed meetbare reeks glucosemetingen te krijgen is het gebruik van een 10 x verdunde oplossing van melk gewenst. </w:t>
      </w:r>
    </w:p>
    <w:p w14:paraId="63C1CA41" w14:textId="77777777" w:rsidR="003D230C" w:rsidRPr="0036342E" w:rsidRDefault="003D230C" w:rsidP="003D230C">
      <w:pPr>
        <w:rPr>
          <w:rFonts w:ascii="Arial" w:hAnsi="Arial" w:cs="Arial"/>
          <w:sz w:val="24"/>
          <w:szCs w:val="24"/>
        </w:rPr>
      </w:pPr>
      <w:r w:rsidRPr="0036342E">
        <w:rPr>
          <w:rFonts w:ascii="Arial" w:hAnsi="Arial" w:cs="Arial"/>
          <w:sz w:val="24"/>
          <w:szCs w:val="24"/>
        </w:rPr>
        <w:t xml:space="preserve">10 ml verdunde melk (maatcilinder) wordt nu bij de balletjes in de maatspuit gedaan. Het klemmetje is nog dicht. De melk blijft de gekozen tijd (2 minuten ?) in de maatspuit zitten, waarna het klemmetje wordt opengedraaid en de melk wordt opgevangen in een schoon bekerglas. Bij meervoudige passage van het substraat langs de bolletjes zou een veranderende glucoseconcentratie meetbaar kunnen zijn. </w:t>
      </w:r>
    </w:p>
    <w:p w14:paraId="1C78F9D4" w14:textId="77777777" w:rsidR="003D230C" w:rsidRDefault="003D230C" w:rsidP="003D230C">
      <w:pPr>
        <w:rPr>
          <w:rStyle w:val="eop"/>
          <w:rFonts w:ascii="Arial" w:hAnsi="Arial" w:cs="Arial"/>
          <w:color w:val="000000"/>
          <w:sz w:val="24"/>
          <w:szCs w:val="24"/>
          <w:shd w:val="clear" w:color="auto" w:fill="FFFFFF"/>
        </w:rPr>
      </w:pPr>
      <w:r w:rsidRPr="0036342E">
        <w:rPr>
          <w:rFonts w:ascii="Arial" w:hAnsi="Arial" w:cs="Arial"/>
          <w:sz w:val="24"/>
          <w:szCs w:val="24"/>
        </w:rPr>
        <w:t xml:space="preserve">In dit bekerglas wordt het glucosegehalte nogmaals gemeten. </w:t>
      </w:r>
      <w:r w:rsidRPr="0036342E">
        <w:rPr>
          <w:rStyle w:val="eop"/>
          <w:rFonts w:ascii="Arial" w:hAnsi="Arial" w:cs="Arial"/>
          <w:color w:val="000000"/>
          <w:sz w:val="24"/>
          <w:szCs w:val="24"/>
          <w:shd w:val="clear" w:color="auto" w:fill="FFFFFF"/>
        </w:rPr>
        <w:t>Met de elektronische glucosemeter wordt als volgt gemeten:</w:t>
      </w:r>
    </w:p>
    <w:p w14:paraId="6815082A" w14:textId="77777777" w:rsidR="003D230C" w:rsidRPr="0036342E" w:rsidRDefault="003D230C" w:rsidP="003D230C">
      <w:pPr>
        <w:rPr>
          <w:rFonts w:ascii="Arial" w:hAnsi="Arial" w:cs="Arial"/>
          <w:sz w:val="24"/>
          <w:szCs w:val="24"/>
        </w:rPr>
      </w:pPr>
      <w:r w:rsidRPr="0036342E">
        <w:rPr>
          <w:rFonts w:ascii="Arial" w:hAnsi="Arial" w:cs="Arial"/>
          <w:sz w:val="24"/>
          <w:szCs w:val="24"/>
        </w:rPr>
        <w:t>Breng een teststrip horend bij het apparaat in </w:t>
      </w:r>
      <w:proofErr w:type="spellStart"/>
      <w:r w:rsidRPr="0036342E">
        <w:rPr>
          <w:rFonts w:ascii="Arial" w:hAnsi="Arial" w:cs="Arial"/>
          <w:sz w:val="24"/>
          <w:szCs w:val="24"/>
        </w:rPr>
        <w:t>in</w:t>
      </w:r>
      <w:proofErr w:type="spellEnd"/>
      <w:r w:rsidRPr="0036342E">
        <w:rPr>
          <w:rFonts w:ascii="Arial" w:hAnsi="Arial" w:cs="Arial"/>
          <w:sz w:val="24"/>
          <w:szCs w:val="24"/>
        </w:rPr>
        <w:t> de opening. Twee opeenvolgende piepsignalen geven aan dat de meter gebruikt kan worden.  Door nu de teststrip tegen een druppel aan te leggen wordt een zeer kleine hoeveelheid vloeistof opgezogen in de teststrip. Na even wachten geeft de meter aan: </w:t>
      </w:r>
    </w:p>
    <w:p w14:paraId="09E71E69" w14:textId="77777777" w:rsidR="003D230C" w:rsidRPr="0036342E" w:rsidRDefault="003D230C" w:rsidP="003D230C">
      <w:pPr>
        <w:numPr>
          <w:ilvl w:val="0"/>
          <w:numId w:val="3"/>
        </w:numPr>
        <w:spacing w:after="0" w:line="240" w:lineRule="auto"/>
        <w:ind w:firstLine="0"/>
        <w:textAlignment w:val="baseline"/>
        <w:rPr>
          <w:rFonts w:ascii="Arial" w:eastAsia="Times New Roman" w:hAnsi="Arial" w:cs="Arial"/>
          <w:sz w:val="24"/>
          <w:szCs w:val="24"/>
        </w:rPr>
      </w:pPr>
      <w:r w:rsidRPr="0036342E">
        <w:rPr>
          <w:rFonts w:ascii="Arial" w:eastAsia="Times New Roman" w:hAnsi="Arial" w:cs="Arial"/>
          <w:sz w:val="24"/>
          <w:szCs w:val="24"/>
        </w:rPr>
        <w:t>Lo – te weinig glucose om te meten </w:t>
      </w:r>
    </w:p>
    <w:p w14:paraId="02864BE2" w14:textId="77777777" w:rsidR="003D230C" w:rsidRPr="0036342E" w:rsidRDefault="003D230C" w:rsidP="003D230C">
      <w:pPr>
        <w:numPr>
          <w:ilvl w:val="0"/>
          <w:numId w:val="3"/>
        </w:numPr>
        <w:spacing w:after="0" w:line="240" w:lineRule="auto"/>
        <w:ind w:firstLine="0"/>
        <w:textAlignment w:val="baseline"/>
        <w:rPr>
          <w:rFonts w:ascii="Arial" w:eastAsia="Times New Roman" w:hAnsi="Arial" w:cs="Arial"/>
          <w:sz w:val="24"/>
          <w:szCs w:val="24"/>
        </w:rPr>
      </w:pPr>
      <w:r w:rsidRPr="0036342E">
        <w:rPr>
          <w:rFonts w:ascii="Arial" w:eastAsia="Times New Roman" w:hAnsi="Arial" w:cs="Arial"/>
          <w:sz w:val="24"/>
          <w:szCs w:val="24"/>
        </w:rPr>
        <w:t>Een getalwaarde in </w:t>
      </w:r>
      <w:proofErr w:type="spellStart"/>
      <w:r w:rsidRPr="0036342E">
        <w:rPr>
          <w:rFonts w:ascii="Arial" w:eastAsia="Times New Roman" w:hAnsi="Arial" w:cs="Arial"/>
          <w:sz w:val="24"/>
          <w:szCs w:val="24"/>
        </w:rPr>
        <w:t>mmol</w:t>
      </w:r>
      <w:proofErr w:type="spellEnd"/>
      <w:r w:rsidRPr="0036342E">
        <w:rPr>
          <w:rFonts w:ascii="Arial" w:eastAsia="Times New Roman" w:hAnsi="Arial" w:cs="Arial"/>
          <w:sz w:val="24"/>
          <w:szCs w:val="24"/>
        </w:rPr>
        <w:t>/l  </w:t>
      </w:r>
    </w:p>
    <w:p w14:paraId="7519D73E" w14:textId="77777777" w:rsidR="003D230C" w:rsidRPr="0036342E" w:rsidRDefault="003D230C" w:rsidP="003D230C">
      <w:pPr>
        <w:numPr>
          <w:ilvl w:val="0"/>
          <w:numId w:val="3"/>
        </w:numPr>
        <w:spacing w:after="0" w:line="240" w:lineRule="auto"/>
        <w:ind w:firstLine="0"/>
        <w:textAlignment w:val="baseline"/>
        <w:rPr>
          <w:rFonts w:ascii="Arial" w:eastAsia="Times New Roman" w:hAnsi="Arial" w:cs="Arial"/>
          <w:sz w:val="24"/>
          <w:szCs w:val="24"/>
        </w:rPr>
      </w:pPr>
      <w:r w:rsidRPr="0036342E">
        <w:rPr>
          <w:rFonts w:ascii="Arial" w:eastAsia="Times New Roman" w:hAnsi="Arial" w:cs="Arial"/>
          <w:sz w:val="24"/>
          <w:szCs w:val="24"/>
        </w:rPr>
        <w:t>Hi – te veel glucose om te meten</w:t>
      </w:r>
    </w:p>
    <w:p w14:paraId="7B6363ED" w14:textId="77777777" w:rsidR="003D230C" w:rsidRDefault="003D230C" w:rsidP="003D230C">
      <w:pPr>
        <w:spacing w:after="0" w:line="240" w:lineRule="auto"/>
        <w:textAlignment w:val="baseline"/>
        <w:rPr>
          <w:rFonts w:ascii="Arial" w:eastAsia="Times New Roman" w:hAnsi="Arial" w:cs="Arial"/>
          <w:sz w:val="24"/>
          <w:szCs w:val="24"/>
        </w:rPr>
      </w:pPr>
    </w:p>
    <w:p w14:paraId="2EFD7C5A" w14:textId="77777777" w:rsidR="003D230C" w:rsidRDefault="003D230C" w:rsidP="003D230C">
      <w:pPr>
        <w:spacing w:after="0" w:line="240" w:lineRule="auto"/>
        <w:textAlignment w:val="baseline"/>
        <w:rPr>
          <w:rFonts w:ascii="Arial" w:eastAsia="Times New Roman" w:hAnsi="Arial" w:cs="Arial"/>
          <w:sz w:val="24"/>
          <w:szCs w:val="24"/>
        </w:rPr>
      </w:pPr>
    </w:p>
    <w:p w14:paraId="4D9848E9" w14:textId="77777777" w:rsidR="003D230C" w:rsidRDefault="003D230C" w:rsidP="003D230C">
      <w:pPr>
        <w:spacing w:after="0" w:line="240" w:lineRule="auto"/>
        <w:textAlignment w:val="baseline"/>
        <w:rPr>
          <w:rFonts w:ascii="Arial" w:eastAsia="Times New Roman" w:hAnsi="Arial" w:cs="Arial"/>
          <w:sz w:val="24"/>
          <w:szCs w:val="24"/>
        </w:rPr>
      </w:pPr>
    </w:p>
    <w:p w14:paraId="6631DFAB" w14:textId="77777777" w:rsidR="003D230C" w:rsidRDefault="003D230C" w:rsidP="003D230C">
      <w:pPr>
        <w:spacing w:after="0" w:line="240" w:lineRule="auto"/>
        <w:textAlignment w:val="baseline"/>
        <w:rPr>
          <w:rFonts w:ascii="Arial" w:eastAsia="Times New Roman" w:hAnsi="Arial" w:cs="Arial"/>
          <w:sz w:val="24"/>
          <w:szCs w:val="24"/>
        </w:rPr>
      </w:pPr>
    </w:p>
    <w:p w14:paraId="225E98D6" w14:textId="77777777" w:rsidR="003D230C" w:rsidRDefault="003D230C" w:rsidP="003D230C">
      <w:pPr>
        <w:spacing w:after="0" w:line="240" w:lineRule="auto"/>
        <w:textAlignment w:val="baseline"/>
        <w:rPr>
          <w:rFonts w:ascii="Arial" w:eastAsia="Times New Roman" w:hAnsi="Arial" w:cs="Arial"/>
          <w:sz w:val="24"/>
          <w:szCs w:val="24"/>
        </w:rPr>
      </w:pPr>
    </w:p>
    <w:p w14:paraId="5C222759" w14:textId="77777777" w:rsidR="003D230C" w:rsidRPr="0036342E" w:rsidRDefault="003D230C" w:rsidP="003D230C">
      <w:pPr>
        <w:pStyle w:val="Kop1"/>
        <w:rPr>
          <w:rFonts w:ascii="Arial" w:eastAsia="Times New Roman" w:hAnsi="Arial" w:cs="Arial"/>
          <w:sz w:val="24"/>
          <w:szCs w:val="24"/>
          <w:lang w:val="nl-NL"/>
        </w:rPr>
      </w:pPr>
      <w:r w:rsidRPr="0036342E">
        <w:rPr>
          <w:rFonts w:ascii="Arial" w:eastAsia="Times New Roman" w:hAnsi="Arial" w:cs="Arial"/>
          <w:sz w:val="24"/>
          <w:szCs w:val="24"/>
          <w:lang w:val="nl-NL"/>
        </w:rPr>
        <w:lastRenderedPageBreak/>
        <w:t>Het uitvoeren van een experiment met cellulase</w:t>
      </w:r>
    </w:p>
    <w:p w14:paraId="254C67D6" w14:textId="77777777" w:rsidR="003D230C" w:rsidRPr="0036342E" w:rsidRDefault="003D230C" w:rsidP="003D230C">
      <w:pPr>
        <w:rPr>
          <w:rFonts w:ascii="Arial" w:hAnsi="Arial" w:cs="Arial"/>
          <w:sz w:val="24"/>
          <w:szCs w:val="24"/>
        </w:rPr>
      </w:pPr>
    </w:p>
    <w:p w14:paraId="7F3842CC" w14:textId="77777777" w:rsidR="003D230C" w:rsidRPr="0036342E" w:rsidRDefault="003D230C" w:rsidP="003D230C">
      <w:pPr>
        <w:rPr>
          <w:rFonts w:ascii="Arial" w:hAnsi="Arial" w:cs="Arial"/>
          <w:sz w:val="24"/>
          <w:szCs w:val="24"/>
        </w:rPr>
      </w:pPr>
    </w:p>
    <w:p w14:paraId="2C6785F2" w14:textId="77777777" w:rsidR="003D230C" w:rsidRPr="0036342E" w:rsidRDefault="003D230C" w:rsidP="003D230C">
      <w:pPr>
        <w:rPr>
          <w:rFonts w:ascii="Arial" w:hAnsi="Arial" w:cs="Arial"/>
          <w:sz w:val="24"/>
          <w:szCs w:val="24"/>
        </w:rPr>
      </w:pPr>
      <w:r w:rsidRPr="0036342E">
        <w:rPr>
          <w:rFonts w:ascii="Arial" w:hAnsi="Arial" w:cs="Arial"/>
          <w:sz w:val="24"/>
          <w:szCs w:val="24"/>
        </w:rPr>
        <w:t>Voor het 2</w:t>
      </w:r>
      <w:r w:rsidRPr="0036342E">
        <w:rPr>
          <w:rFonts w:ascii="Arial" w:hAnsi="Arial" w:cs="Arial"/>
          <w:sz w:val="24"/>
          <w:szCs w:val="24"/>
          <w:vertAlign w:val="superscript"/>
        </w:rPr>
        <w:t>e</w:t>
      </w:r>
      <w:r w:rsidRPr="0036342E">
        <w:rPr>
          <w:rFonts w:ascii="Arial" w:hAnsi="Arial" w:cs="Arial"/>
          <w:sz w:val="24"/>
          <w:szCs w:val="24"/>
        </w:rPr>
        <w:t xml:space="preserve"> deel van dit practicum kijken we naar de enzymreactie van cellulase </w:t>
      </w:r>
    </w:p>
    <w:p w14:paraId="1A8A55E1" w14:textId="77777777" w:rsidR="003D230C" w:rsidRPr="0036342E" w:rsidRDefault="003D230C" w:rsidP="003D230C">
      <w:pPr>
        <w:pStyle w:val="Default"/>
        <w:rPr>
          <w:rFonts w:ascii="Arial" w:hAnsi="Arial" w:cs="Arial"/>
        </w:rPr>
      </w:pPr>
      <w:r w:rsidRPr="0036342E">
        <w:rPr>
          <w:rFonts w:ascii="Arial" w:hAnsi="Arial" w:cs="Arial"/>
        </w:rPr>
        <w:t xml:space="preserve">Plantencellen hebben een celwand die voor het grootste deel bestaat uit cellulose, onmiddellijk gevolgd door hemicellulose en lignine. Van cellulose is glucose de enige bouwsteen en van hemicellulose is het een belangrijke bouwsteen. </w:t>
      </w:r>
    </w:p>
    <w:p w14:paraId="480D5EB9" w14:textId="77777777" w:rsidR="003D230C" w:rsidRPr="0036342E" w:rsidRDefault="003D230C" w:rsidP="003D230C">
      <w:pPr>
        <w:rPr>
          <w:rFonts w:ascii="Arial" w:hAnsi="Arial" w:cs="Arial"/>
          <w:sz w:val="24"/>
          <w:szCs w:val="24"/>
        </w:rPr>
      </w:pPr>
      <w:r w:rsidRPr="0036342E">
        <w:rPr>
          <w:rFonts w:ascii="Arial" w:hAnsi="Arial" w:cs="Arial"/>
          <w:sz w:val="24"/>
          <w:szCs w:val="24"/>
        </w:rPr>
        <w:t xml:space="preserve">Ongeveer de helft van alle plantaardige materiaal op aarde bestaat uit cellulose. Daarmee is cellulose de meest voorkomende organische stof op aarde. De mogelijkheid om plantaardig materiaal om te zetten in biobrandstof wordt wereldwijd intensief onderzocht. Een leidend artikel voor experimenten in het voortgezet onderwijs kan zijn: </w:t>
      </w:r>
    </w:p>
    <w:p w14:paraId="43F7ABB5" w14:textId="77777777" w:rsidR="003D230C" w:rsidRPr="0036342E" w:rsidRDefault="003D230C" w:rsidP="003D230C">
      <w:pPr>
        <w:rPr>
          <w:rFonts w:ascii="Arial" w:hAnsi="Arial" w:cs="Arial"/>
          <w:sz w:val="24"/>
          <w:szCs w:val="24"/>
        </w:rPr>
      </w:pPr>
      <w:hyperlink r:id="rId16" w:history="1">
        <w:r w:rsidRPr="0036342E">
          <w:rPr>
            <w:rStyle w:val="Hyperlink"/>
            <w:rFonts w:ascii="Arial" w:hAnsi="Arial" w:cs="Arial"/>
            <w:sz w:val="24"/>
            <w:szCs w:val="24"/>
          </w:rPr>
          <w:t>https://www.verenigingnlt.nl/site/assets/files/1067/151209_leerlingenhandleiding_food_or_fuel_v1_1-1.pdf</w:t>
        </w:r>
      </w:hyperlink>
    </w:p>
    <w:p w14:paraId="0F832A0E" w14:textId="77777777" w:rsidR="003D230C" w:rsidRPr="0036342E" w:rsidRDefault="003D230C" w:rsidP="003D230C">
      <w:pPr>
        <w:rPr>
          <w:rFonts w:ascii="Arial" w:hAnsi="Arial" w:cs="Arial"/>
          <w:sz w:val="24"/>
          <w:szCs w:val="24"/>
        </w:rPr>
      </w:pPr>
      <w:r w:rsidRPr="0036342E">
        <w:rPr>
          <w:rFonts w:ascii="Arial" w:hAnsi="Arial" w:cs="Arial"/>
          <w:sz w:val="24"/>
          <w:szCs w:val="24"/>
        </w:rPr>
        <w:t xml:space="preserve">De uitvoering van dit practicum is </w:t>
      </w:r>
      <w:r>
        <w:rPr>
          <w:rFonts w:ascii="Arial" w:hAnsi="Arial" w:cs="Arial"/>
          <w:sz w:val="24"/>
          <w:szCs w:val="24"/>
        </w:rPr>
        <w:t xml:space="preserve">in grote lijnen </w:t>
      </w:r>
      <w:r w:rsidRPr="0036342E">
        <w:rPr>
          <w:rFonts w:ascii="Arial" w:hAnsi="Arial" w:cs="Arial"/>
          <w:sz w:val="24"/>
          <w:szCs w:val="24"/>
        </w:rPr>
        <w:t xml:space="preserve">hetzelfde als die van de enzymreactie met lactase, waarbij het belangrijk is te bedenken dat </w:t>
      </w:r>
      <w:r>
        <w:rPr>
          <w:rFonts w:ascii="Arial" w:hAnsi="Arial" w:cs="Arial"/>
          <w:sz w:val="24"/>
          <w:szCs w:val="24"/>
        </w:rPr>
        <w:t xml:space="preserve">de </w:t>
      </w:r>
      <w:proofErr w:type="spellStart"/>
      <w:r>
        <w:rPr>
          <w:rFonts w:ascii="Arial" w:hAnsi="Arial" w:cs="Arial"/>
          <w:sz w:val="24"/>
          <w:szCs w:val="24"/>
        </w:rPr>
        <w:t>alginaatbolletjes</w:t>
      </w:r>
      <w:proofErr w:type="spellEnd"/>
      <w:r>
        <w:rPr>
          <w:rFonts w:ascii="Arial" w:hAnsi="Arial" w:cs="Arial"/>
          <w:sz w:val="24"/>
          <w:szCs w:val="24"/>
        </w:rPr>
        <w:t xml:space="preserve"> (</w:t>
      </w:r>
      <w:proofErr w:type="spellStart"/>
      <w:r>
        <w:rPr>
          <w:rFonts w:ascii="Arial" w:hAnsi="Arial" w:cs="Arial"/>
          <w:sz w:val="24"/>
          <w:szCs w:val="24"/>
        </w:rPr>
        <w:t>polysaccharide</w:t>
      </w:r>
      <w:proofErr w:type="spellEnd"/>
      <w:r>
        <w:rPr>
          <w:rFonts w:ascii="Arial" w:hAnsi="Arial" w:cs="Arial"/>
          <w:sz w:val="24"/>
          <w:szCs w:val="24"/>
        </w:rPr>
        <w:t xml:space="preserve">) nu het enzym cellulase bevatten. </w:t>
      </w:r>
      <w:r w:rsidRPr="0036342E">
        <w:rPr>
          <w:rFonts w:ascii="Arial" w:hAnsi="Arial" w:cs="Arial"/>
          <w:sz w:val="24"/>
          <w:szCs w:val="24"/>
        </w:rPr>
        <w:t xml:space="preserve">Dit heeft consequenties voor een eventuele blanco- en controleproef. </w:t>
      </w:r>
    </w:p>
    <w:p w14:paraId="35F112C2" w14:textId="77777777" w:rsidR="003D230C" w:rsidRPr="0036342E" w:rsidRDefault="003D230C" w:rsidP="003D230C">
      <w:pPr>
        <w:rPr>
          <w:rFonts w:ascii="Arial" w:hAnsi="Arial" w:cs="Arial"/>
          <w:sz w:val="24"/>
          <w:szCs w:val="24"/>
        </w:rPr>
      </w:pPr>
      <w:r w:rsidRPr="0036342E">
        <w:rPr>
          <w:rFonts w:ascii="Arial" w:hAnsi="Arial" w:cs="Arial"/>
          <w:sz w:val="24"/>
          <w:szCs w:val="24"/>
        </w:rPr>
        <w:t xml:space="preserve">Het uiteindelijke doel is een zo hoog mogelijke glucoseopbrengst te krijgen, zodat een vervolg zou kunnen zijn: het vergisten van glucose naar ethanol. </w:t>
      </w:r>
    </w:p>
    <w:p w14:paraId="7C6974BD" w14:textId="77777777" w:rsidR="003D230C" w:rsidRPr="0036342E" w:rsidRDefault="003D230C" w:rsidP="003D230C">
      <w:pPr>
        <w:rPr>
          <w:rFonts w:ascii="Arial" w:hAnsi="Arial" w:cs="Arial"/>
          <w:sz w:val="24"/>
          <w:szCs w:val="24"/>
        </w:rPr>
      </w:pPr>
      <w:r w:rsidRPr="0036342E">
        <w:rPr>
          <w:rFonts w:ascii="Arial" w:hAnsi="Arial" w:cs="Arial"/>
          <w:sz w:val="24"/>
          <w:szCs w:val="24"/>
        </w:rPr>
        <w:t xml:space="preserve">Een startpunt waar al goede resultaten mee behaald zijn is 0,2 ml cellulase in 10 ml </w:t>
      </w:r>
      <w:proofErr w:type="spellStart"/>
      <w:r w:rsidRPr="0036342E">
        <w:rPr>
          <w:rFonts w:ascii="Arial" w:hAnsi="Arial" w:cs="Arial"/>
          <w:sz w:val="24"/>
          <w:szCs w:val="24"/>
        </w:rPr>
        <w:t>alginaat</w:t>
      </w:r>
      <w:proofErr w:type="spellEnd"/>
      <w:r>
        <w:rPr>
          <w:rFonts w:ascii="Arial" w:hAnsi="Arial" w:cs="Arial"/>
          <w:sz w:val="24"/>
          <w:szCs w:val="24"/>
        </w:rPr>
        <w:t xml:space="preserve">. </w:t>
      </w:r>
      <w:r w:rsidRPr="0036342E">
        <w:rPr>
          <w:rFonts w:ascii="Arial" w:hAnsi="Arial" w:cs="Arial"/>
          <w:sz w:val="24"/>
          <w:szCs w:val="24"/>
        </w:rPr>
        <w:t xml:space="preserve"> 2.0 g papieren handdoekje in 500 ml demiwater wordt in een blender gedurende 1 minuut gemixt. De suspensie wordt door een zeef gegoten en gebruikt als standaard substraat. Optimumtemperatuur 50</w:t>
      </w:r>
      <w:r w:rsidRPr="0036342E">
        <w:rPr>
          <w:rFonts w:ascii="Arial" w:hAnsi="Arial" w:cs="Arial"/>
          <w:sz w:val="24"/>
          <w:szCs w:val="24"/>
          <w:vertAlign w:val="superscript"/>
        </w:rPr>
        <w:t>o</w:t>
      </w:r>
      <w:r w:rsidRPr="0036342E">
        <w:rPr>
          <w:rFonts w:ascii="Arial" w:hAnsi="Arial" w:cs="Arial"/>
          <w:sz w:val="24"/>
          <w:szCs w:val="24"/>
        </w:rPr>
        <w:t>C, pH 5,5</w:t>
      </w:r>
      <w:r>
        <w:rPr>
          <w:rFonts w:ascii="Arial" w:hAnsi="Arial" w:cs="Arial"/>
          <w:sz w:val="24"/>
          <w:szCs w:val="24"/>
        </w:rPr>
        <w:t>.</w:t>
      </w:r>
      <w:r w:rsidRPr="0036342E">
        <w:rPr>
          <w:rFonts w:ascii="Arial" w:hAnsi="Arial" w:cs="Arial"/>
          <w:sz w:val="24"/>
          <w:szCs w:val="24"/>
        </w:rPr>
        <w:t xml:space="preserve"> </w:t>
      </w:r>
      <w:r>
        <w:rPr>
          <w:rFonts w:ascii="Arial" w:hAnsi="Arial" w:cs="Arial"/>
          <w:sz w:val="24"/>
          <w:szCs w:val="24"/>
        </w:rPr>
        <w:t>Wij kunnen vandaag het experiment alleen bij kamertemperatuur uitvoeren.</w:t>
      </w:r>
    </w:p>
    <w:p w14:paraId="74B075D0" w14:textId="77777777" w:rsidR="003D230C" w:rsidRDefault="003D230C" w:rsidP="003D230C">
      <w:pPr>
        <w:rPr>
          <w:rFonts w:ascii="Arial" w:hAnsi="Arial" w:cs="Arial"/>
          <w:sz w:val="24"/>
          <w:szCs w:val="24"/>
        </w:rPr>
      </w:pPr>
      <w:r w:rsidRPr="0036342E">
        <w:rPr>
          <w:rFonts w:ascii="Arial" w:hAnsi="Arial" w:cs="Arial"/>
          <w:sz w:val="24"/>
          <w:szCs w:val="24"/>
        </w:rPr>
        <w:t xml:space="preserve">Geef deze experimenten de gebruikelijke vorm van onderzoeksvraag, hypothese, methode, resultaten, conclusie en discussie. </w:t>
      </w:r>
    </w:p>
    <w:p w14:paraId="30A48FD8" w14:textId="77777777" w:rsidR="003D230C" w:rsidRDefault="003D230C" w:rsidP="003D230C">
      <w:pPr>
        <w:rPr>
          <w:rFonts w:ascii="Arial" w:hAnsi="Arial" w:cs="Arial"/>
          <w:sz w:val="24"/>
          <w:szCs w:val="24"/>
        </w:rPr>
      </w:pPr>
      <w:r>
        <w:rPr>
          <w:rFonts w:ascii="Arial" w:hAnsi="Arial" w:cs="Arial"/>
          <w:sz w:val="24"/>
          <w:szCs w:val="24"/>
        </w:rPr>
        <w:t xml:space="preserve">Wij zijn vooral benieuwd naar feedback en aanbevelingen voor deze experimenten. </w:t>
      </w:r>
    </w:p>
    <w:p w14:paraId="342F1EDF" w14:textId="77777777" w:rsidR="003D230C" w:rsidRDefault="003D230C" w:rsidP="003D230C">
      <w:pPr>
        <w:rPr>
          <w:rFonts w:ascii="Arial" w:hAnsi="Arial" w:cs="Arial"/>
          <w:sz w:val="24"/>
          <w:szCs w:val="24"/>
        </w:rPr>
      </w:pPr>
      <w:r>
        <w:rPr>
          <w:rFonts w:ascii="Arial" w:hAnsi="Arial" w:cs="Arial"/>
          <w:sz w:val="24"/>
          <w:szCs w:val="24"/>
        </w:rPr>
        <w:t>Jullie schriftelijk verslag van deze practica zullen wij verwerken. Op de website komen binnenkort de volgende documenten beschikbaar:</w:t>
      </w:r>
    </w:p>
    <w:p w14:paraId="0EC01CD8" w14:textId="77777777" w:rsidR="003D230C" w:rsidRDefault="003D230C" w:rsidP="003D230C">
      <w:pPr>
        <w:rPr>
          <w:rFonts w:ascii="Arial" w:hAnsi="Arial" w:cs="Arial"/>
          <w:sz w:val="24"/>
          <w:szCs w:val="24"/>
        </w:rPr>
      </w:pPr>
      <w:r>
        <w:rPr>
          <w:rFonts w:ascii="Arial" w:hAnsi="Arial" w:cs="Arial"/>
          <w:sz w:val="24"/>
          <w:szCs w:val="24"/>
        </w:rPr>
        <w:t>Handleiding van de workshop</w:t>
      </w:r>
    </w:p>
    <w:p w14:paraId="7B1F370C" w14:textId="77777777" w:rsidR="003D230C" w:rsidRDefault="003D230C" w:rsidP="003D230C">
      <w:pPr>
        <w:rPr>
          <w:rFonts w:ascii="Arial" w:hAnsi="Arial" w:cs="Arial"/>
          <w:sz w:val="24"/>
          <w:szCs w:val="24"/>
        </w:rPr>
      </w:pPr>
      <w:r>
        <w:rPr>
          <w:rFonts w:ascii="Arial" w:hAnsi="Arial" w:cs="Arial"/>
          <w:sz w:val="24"/>
          <w:szCs w:val="24"/>
        </w:rPr>
        <w:t>Leerling handleiding</w:t>
      </w:r>
    </w:p>
    <w:p w14:paraId="778FCA7B" w14:textId="77777777" w:rsidR="003D230C" w:rsidRDefault="003D230C" w:rsidP="003D230C">
      <w:pPr>
        <w:rPr>
          <w:rFonts w:ascii="Arial" w:hAnsi="Arial" w:cs="Arial"/>
          <w:sz w:val="24"/>
          <w:szCs w:val="24"/>
        </w:rPr>
      </w:pPr>
      <w:r>
        <w:rPr>
          <w:rFonts w:ascii="Arial" w:hAnsi="Arial" w:cs="Arial"/>
          <w:sz w:val="24"/>
          <w:szCs w:val="24"/>
        </w:rPr>
        <w:t>Materiaallijst</w:t>
      </w:r>
    </w:p>
    <w:p w14:paraId="6257CC17" w14:textId="77777777" w:rsidR="003D230C" w:rsidRPr="0036342E" w:rsidRDefault="003D230C" w:rsidP="003D230C">
      <w:pPr>
        <w:rPr>
          <w:rFonts w:ascii="Arial" w:hAnsi="Arial" w:cs="Arial"/>
          <w:sz w:val="24"/>
          <w:szCs w:val="24"/>
        </w:rPr>
      </w:pPr>
      <w:r>
        <w:rPr>
          <w:rFonts w:ascii="Arial" w:hAnsi="Arial" w:cs="Arial"/>
          <w:sz w:val="24"/>
          <w:szCs w:val="24"/>
        </w:rPr>
        <w:t>Feedback van de deelnemers</w:t>
      </w:r>
    </w:p>
    <w:p w14:paraId="16B0862D" w14:textId="7CF0650A" w:rsidR="2BE67518" w:rsidRDefault="2BE67518" w:rsidP="2BE67518"/>
    <w:p w14:paraId="2D578079" w14:textId="77777777" w:rsidR="003D230C" w:rsidRDefault="003D230C" w:rsidP="003D230C">
      <w:pPr>
        <w:rPr>
          <w:b/>
          <w:sz w:val="28"/>
          <w:szCs w:val="28"/>
        </w:rPr>
      </w:pPr>
    </w:p>
    <w:p w14:paraId="3DC8E1FC" w14:textId="77777777" w:rsidR="003D230C" w:rsidRDefault="003D230C" w:rsidP="003D230C">
      <w:pPr>
        <w:rPr>
          <w:b/>
          <w:sz w:val="28"/>
          <w:szCs w:val="28"/>
        </w:rPr>
      </w:pPr>
    </w:p>
    <w:p w14:paraId="6FE72AC5" w14:textId="10E86073" w:rsidR="003D230C" w:rsidRPr="003C6BD7" w:rsidRDefault="003D230C" w:rsidP="003D230C">
      <w:pPr>
        <w:rPr>
          <w:b/>
          <w:sz w:val="28"/>
          <w:szCs w:val="28"/>
        </w:rPr>
      </w:pPr>
      <w:r w:rsidRPr="003C6BD7">
        <w:rPr>
          <w:b/>
          <w:sz w:val="28"/>
          <w:szCs w:val="28"/>
        </w:rPr>
        <w:lastRenderedPageBreak/>
        <w:t xml:space="preserve">De afbraak van lactose in melk door lactase </w:t>
      </w:r>
    </w:p>
    <w:p w14:paraId="1260CD3E" w14:textId="77777777" w:rsidR="003D230C" w:rsidRDefault="003D230C" w:rsidP="003D230C">
      <w:r>
        <w:t>Voor je eigen onderzoek heb je je verdiept in de theorie over enzymreacties en die van lactase in het bijzonder. Je formuleert een onderzoeksvraag en hypothese die je met de nu volgende methode zou kunnen toetsen. De techniek rond de reactie van de afbraak van lactose  is in te delen in enkele onderdelen. We brengen enzym (lactase) in contact met substraat (melk met melksuiker). Vervolgens kunnen we:</w:t>
      </w:r>
    </w:p>
    <w:p w14:paraId="26AE78CD" w14:textId="77777777" w:rsidR="003D230C" w:rsidRDefault="003D230C" w:rsidP="003D230C">
      <w:pPr>
        <w:pStyle w:val="Lijstalinea"/>
        <w:numPr>
          <w:ilvl w:val="0"/>
          <w:numId w:val="4"/>
        </w:numPr>
        <w:rPr>
          <w:rFonts w:eastAsiaTheme="minorEastAsia"/>
        </w:rPr>
      </w:pPr>
      <w:r>
        <w:t xml:space="preserve">Het enzym immobiliseren in balletjes </w:t>
      </w:r>
      <w:proofErr w:type="spellStart"/>
      <w:r>
        <w:t>alginaat</w:t>
      </w:r>
      <w:proofErr w:type="spellEnd"/>
      <w:r>
        <w:t xml:space="preserve">. </w:t>
      </w:r>
    </w:p>
    <w:p w14:paraId="0E5D0992" w14:textId="77777777" w:rsidR="003D230C" w:rsidRDefault="003D230C" w:rsidP="003D230C">
      <w:pPr>
        <w:pStyle w:val="Lijstalinea"/>
        <w:numPr>
          <w:ilvl w:val="0"/>
          <w:numId w:val="4"/>
        </w:numPr>
      </w:pPr>
      <w:r>
        <w:t xml:space="preserve">In contact brengen van het enzym lactase met bv. verdunde melk. </w:t>
      </w:r>
    </w:p>
    <w:p w14:paraId="2244E940" w14:textId="77777777" w:rsidR="003D230C" w:rsidRDefault="003D230C" w:rsidP="003D230C">
      <w:pPr>
        <w:pStyle w:val="Lijstalinea"/>
        <w:numPr>
          <w:ilvl w:val="0"/>
          <w:numId w:val="4"/>
        </w:numPr>
        <w:rPr>
          <w:rFonts w:eastAsiaTheme="minorEastAsia"/>
        </w:rPr>
      </w:pPr>
      <w:r>
        <w:t xml:space="preserve">Meten of en hoeveel  glucose gevormd is.  </w:t>
      </w:r>
    </w:p>
    <w:p w14:paraId="48B51377" w14:textId="77777777" w:rsidR="003D230C" w:rsidRPr="003C6BD7" w:rsidRDefault="003D230C" w:rsidP="003D230C">
      <w:pPr>
        <w:rPr>
          <w:b/>
          <w:bCs/>
        </w:rPr>
      </w:pPr>
      <w:r w:rsidRPr="5E59F1F5">
        <w:rPr>
          <w:b/>
          <w:bCs/>
        </w:rPr>
        <w:t>Om dit te kunnen moeten we het volgende doen:</w:t>
      </w:r>
    </w:p>
    <w:p w14:paraId="65B8A68D" w14:textId="77777777" w:rsidR="003D230C" w:rsidRPr="003C6BD7" w:rsidRDefault="003D230C" w:rsidP="003D230C">
      <w:pPr>
        <w:rPr>
          <w:b/>
          <w:bCs/>
        </w:rPr>
      </w:pPr>
      <w:r w:rsidRPr="5E59F1F5">
        <w:rPr>
          <w:b/>
          <w:bCs/>
        </w:rPr>
        <w:t>A Het maken van oplossingen</w:t>
      </w:r>
    </w:p>
    <w:p w14:paraId="77DA65C2" w14:textId="77777777" w:rsidR="003D230C" w:rsidRDefault="003D230C" w:rsidP="003D230C">
      <w:r>
        <w:t xml:space="preserve">Maak een </w:t>
      </w:r>
      <w:proofErr w:type="spellStart"/>
      <w:r>
        <w:t>alginaatoplossing</w:t>
      </w:r>
      <w:proofErr w:type="spellEnd"/>
      <w:r>
        <w:t xml:space="preserve"> door 4 afgestreken </w:t>
      </w:r>
      <w:proofErr w:type="spellStart"/>
      <w:r>
        <w:t>maatlepels</w:t>
      </w:r>
      <w:proofErr w:type="spellEnd"/>
      <w:r>
        <w:t xml:space="preserve"> </w:t>
      </w:r>
      <w:proofErr w:type="spellStart"/>
      <w:r>
        <w:t>algizoon</w:t>
      </w:r>
      <w:proofErr w:type="spellEnd"/>
      <w:r>
        <w:t xml:space="preserve"> (merknaam voor een poedervormige </w:t>
      </w:r>
      <w:proofErr w:type="spellStart"/>
      <w:r>
        <w:t>Natriumalginaat</w:t>
      </w:r>
      <w:proofErr w:type="spellEnd"/>
      <w:r>
        <w:t xml:space="preserve">) op te lossen in 120 ml koud water. De oplossing wordt voor de hele klas tegelijk gemaakt omdat hiervoor een blender nodig is. Voor de klas is een hoeveelheid van 500 ml ruim voldoende. Elke leerling voegt zelf hieraan het enzym toe, uitgaand van een standaardhoeveelheid van 2 ml lactaseoplossing op 8 ml </w:t>
      </w:r>
      <w:proofErr w:type="spellStart"/>
      <w:r>
        <w:t>alginaatoplossing</w:t>
      </w:r>
      <w:proofErr w:type="spellEnd"/>
      <w:r>
        <w:t xml:space="preserve">  Deze oplossing van 10 ml wordt in een maatspuit opgezogen. Leg de maatspuit opzij om later te gebruiken. </w:t>
      </w:r>
    </w:p>
    <w:p w14:paraId="107EAAF5" w14:textId="77777777" w:rsidR="003D230C" w:rsidRDefault="003D230C" w:rsidP="003D230C">
      <w:r>
        <w:t xml:space="preserve">Maak een </w:t>
      </w:r>
      <w:proofErr w:type="spellStart"/>
      <w:r>
        <w:t>calciumclorideoplossing</w:t>
      </w:r>
      <w:proofErr w:type="spellEnd"/>
      <w:r>
        <w:t xml:space="preserve"> door 4 afgestreken </w:t>
      </w:r>
      <w:proofErr w:type="spellStart"/>
      <w:r>
        <w:t>maatlepels</w:t>
      </w:r>
      <w:proofErr w:type="spellEnd"/>
      <w:r>
        <w:t xml:space="preserve"> </w:t>
      </w:r>
      <w:proofErr w:type="spellStart"/>
      <w:r>
        <w:t>calazoon</w:t>
      </w:r>
      <w:proofErr w:type="spellEnd"/>
      <w:r>
        <w:t xml:space="preserve"> (merknaam voor een poedervormige Calciumlactaat) op te lossen in 130 ml koud water. Ieder groepje heeft een bekerglas met 130 ml calciumoplossing nodig. Deze oplossing is op de </w:t>
      </w:r>
      <w:proofErr w:type="spellStart"/>
      <w:r>
        <w:t>experimentendag</w:t>
      </w:r>
      <w:proofErr w:type="spellEnd"/>
      <w:r>
        <w:t xml:space="preserve"> ruim aanwezig, dus je haalt de voor jou benodigde hoeveelheid. </w:t>
      </w:r>
    </w:p>
    <w:p w14:paraId="667126A2" w14:textId="77777777" w:rsidR="003D230C" w:rsidRDefault="003D230C" w:rsidP="003D230C">
      <w:pPr>
        <w:rPr>
          <w:b/>
        </w:rPr>
      </w:pPr>
    </w:p>
    <w:p w14:paraId="1DE40672" w14:textId="77777777" w:rsidR="003D230C" w:rsidRPr="003C6BD7" w:rsidRDefault="003D230C" w:rsidP="003D230C">
      <w:pPr>
        <w:rPr>
          <w:b/>
        </w:rPr>
      </w:pPr>
      <w:r w:rsidRPr="003C6BD7">
        <w:rPr>
          <w:b/>
        </w:rPr>
        <w:t xml:space="preserve"> B Het maken van lactasebolletjes</w:t>
      </w:r>
    </w:p>
    <w:p w14:paraId="4FD804FA" w14:textId="77777777" w:rsidR="003D230C" w:rsidRDefault="003D230C" w:rsidP="003D230C">
      <w:r>
        <w:t>Roer de calciumoplossing met een roerstaafje langzaam door. Verwijder de roerstaaf en druppel langzaam druppels lactase-</w:t>
      </w:r>
      <w:proofErr w:type="spellStart"/>
      <w:r>
        <w:t>alginaat</w:t>
      </w:r>
      <w:proofErr w:type="spellEnd"/>
      <w:r>
        <w:t xml:space="preserve"> in de calciumoplossing (leerling 2). Dit vormt balletjes in de calciumoplossing. Als de 10 ml </w:t>
      </w:r>
      <w:proofErr w:type="spellStart"/>
      <w:r>
        <w:t>alginaat</w:t>
      </w:r>
      <w:proofErr w:type="spellEnd"/>
      <w:r>
        <w:t xml:space="preserve"> helemaal in de Calciumoplossing gedruppeld is kunnen de bolletjes met behulp van een theezeefje opgevangen worden. De Calciumoplossing mag weggespoeld of later hergebruikt worden. Spoel nog een keer na met water en bewaar de bolletjes in een bekerglas. </w:t>
      </w:r>
    </w:p>
    <w:p w14:paraId="2D43C230" w14:textId="77777777" w:rsidR="003D230C" w:rsidRDefault="003D230C" w:rsidP="003D230C">
      <w:pPr>
        <w:rPr>
          <w:b/>
          <w:bCs/>
        </w:rPr>
      </w:pPr>
    </w:p>
    <w:p w14:paraId="1B7D7D56" w14:textId="77777777" w:rsidR="003D230C" w:rsidRPr="003C6BD7" w:rsidRDefault="003D230C" w:rsidP="003D230C">
      <w:pPr>
        <w:rPr>
          <w:b/>
          <w:bCs/>
        </w:rPr>
      </w:pPr>
      <w:r w:rsidRPr="7259FFA2">
        <w:rPr>
          <w:b/>
          <w:bCs/>
        </w:rPr>
        <w:t>C In contact brengen van lactase met lactose in melk</w:t>
      </w:r>
    </w:p>
    <w:p w14:paraId="383E142D" w14:textId="77777777" w:rsidR="003D230C" w:rsidRDefault="003D230C" w:rsidP="003D230C">
      <w:pPr>
        <w:pStyle w:val="Lijstalinea"/>
        <w:numPr>
          <w:ilvl w:val="0"/>
          <w:numId w:val="5"/>
        </w:numPr>
      </w:pPr>
      <w:r>
        <w:t>Doe in de spuit een rondje filtreerpapier onderin, zodat de bolletjes de spuitmond niet kunnen blokkeren.</w:t>
      </w:r>
    </w:p>
    <w:p w14:paraId="4098C436" w14:textId="77777777" w:rsidR="003D230C" w:rsidRDefault="003D230C" w:rsidP="003D230C">
      <w:pPr>
        <w:pStyle w:val="Lijstalinea"/>
        <w:numPr>
          <w:ilvl w:val="0"/>
          <w:numId w:val="5"/>
        </w:numPr>
      </w:pPr>
      <w:r>
        <w:t xml:space="preserve">Vul de maatspuit tot 5 ml met </w:t>
      </w:r>
      <w:proofErr w:type="spellStart"/>
      <w:r>
        <w:t>alginaatbolletjes</w:t>
      </w:r>
      <w:proofErr w:type="spellEnd"/>
      <w:r>
        <w:t xml:space="preserve">. </w:t>
      </w:r>
    </w:p>
    <w:p w14:paraId="3FAC187E" w14:textId="77777777" w:rsidR="003D230C" w:rsidRDefault="003D230C" w:rsidP="003D230C">
      <w:pPr>
        <w:pStyle w:val="Lijstalinea"/>
        <w:numPr>
          <w:ilvl w:val="0"/>
          <w:numId w:val="5"/>
        </w:numPr>
      </w:pPr>
      <w:r>
        <w:t xml:space="preserve">Sluit het slangetje met klem aan op het spuitmondje van de spuit en klem deze vast aan het statief. </w:t>
      </w:r>
    </w:p>
    <w:p w14:paraId="4834818D" w14:textId="77777777" w:rsidR="003D230C" w:rsidRDefault="003D230C" w:rsidP="003D230C">
      <w:pPr>
        <w:pStyle w:val="Lijstalinea"/>
        <w:numPr>
          <w:ilvl w:val="0"/>
          <w:numId w:val="5"/>
        </w:numPr>
      </w:pPr>
      <w:r>
        <w:t>Vul de maatspuit met melk tot 10 ml en laat die in de spuit met bolletjes staan gedurende 2 minuten.</w:t>
      </w:r>
    </w:p>
    <w:p w14:paraId="215AC7A8" w14:textId="77777777" w:rsidR="003D230C" w:rsidRDefault="003D230C" w:rsidP="003D230C">
      <w:pPr>
        <w:pStyle w:val="Lijstalinea"/>
        <w:numPr>
          <w:ilvl w:val="0"/>
          <w:numId w:val="5"/>
        </w:numPr>
      </w:pPr>
      <w:r>
        <w:t xml:space="preserve">Draai de klem open en laat de verdunde melk in een bekerglas lopen. </w:t>
      </w:r>
    </w:p>
    <w:p w14:paraId="32AA2BCF" w14:textId="77777777" w:rsidR="003D230C" w:rsidRDefault="003D230C" w:rsidP="003D230C">
      <w:pPr>
        <w:pStyle w:val="Lijstalinea"/>
        <w:numPr>
          <w:ilvl w:val="0"/>
          <w:numId w:val="5"/>
        </w:numPr>
      </w:pPr>
      <w:r>
        <w:t xml:space="preserve">Test het glucosegehalte meteen en na elke 2 minuten, tot de melk 10 minuten in contact is geweest met de balletjes. (Gebruik dezelfde melk). </w:t>
      </w:r>
    </w:p>
    <w:p w14:paraId="455F6B62" w14:textId="77777777" w:rsidR="003D230C" w:rsidRDefault="003D230C" w:rsidP="003D230C">
      <w:pPr>
        <w:ind w:left="360"/>
        <w:rPr>
          <w:b/>
          <w:bCs/>
        </w:rPr>
      </w:pPr>
    </w:p>
    <w:p w14:paraId="78A75781" w14:textId="77777777" w:rsidR="003D230C" w:rsidRPr="00DD486C" w:rsidRDefault="003D230C" w:rsidP="003D230C">
      <w:pPr>
        <w:ind w:left="360"/>
        <w:rPr>
          <w:b/>
        </w:rPr>
      </w:pPr>
      <w:r w:rsidRPr="00DD486C">
        <w:rPr>
          <w:b/>
        </w:rPr>
        <w:t xml:space="preserve">D Het testen van het glucosegehalte. </w:t>
      </w:r>
    </w:p>
    <w:p w14:paraId="46D4E5F3" w14:textId="77777777" w:rsidR="003D230C" w:rsidRDefault="003D230C" w:rsidP="003D230C">
      <w:pPr>
        <w:ind w:left="360"/>
      </w:pPr>
      <w:r>
        <w:rPr>
          <w:noProof/>
        </w:rPr>
        <w:drawing>
          <wp:anchor distT="0" distB="0" distL="114300" distR="114300" simplePos="0" relativeHeight="251670528" behindDoc="0" locked="0" layoutInCell="1" allowOverlap="1" wp14:anchorId="7519776D" wp14:editId="6D07747A">
            <wp:simplePos x="0" y="0"/>
            <wp:positionH relativeFrom="column">
              <wp:posOffset>224155</wp:posOffset>
            </wp:positionH>
            <wp:positionV relativeFrom="paragraph">
              <wp:posOffset>206375</wp:posOffset>
            </wp:positionV>
            <wp:extent cx="2997835" cy="2247900"/>
            <wp:effectExtent l="0" t="0" r="0" b="0"/>
            <wp:wrapThrough wrapText="bothSides">
              <wp:wrapPolygon edited="0">
                <wp:start x="0" y="0"/>
                <wp:lineTo x="0" y="21417"/>
                <wp:lineTo x="21412" y="21417"/>
                <wp:lineTo x="21412" y="0"/>
                <wp:lineTo x="0" y="0"/>
              </wp:wrapPolygon>
            </wp:wrapThrough>
            <wp:docPr id="8" name="Afbeelding 8" descr="Medi-Test Glucose urine teststroken 50 stuks | Merkal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Test Glucose urine teststroken 50 stuks | Merkala.n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783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t>Dit kan op 2 manieren:</w:t>
      </w:r>
    </w:p>
    <w:p w14:paraId="70867F4E" w14:textId="77777777" w:rsidR="003D230C" w:rsidRDefault="003D230C" w:rsidP="003D230C">
      <w:pPr>
        <w:ind w:left="360"/>
      </w:pPr>
      <w:r>
        <w:t xml:space="preserve">Met een gekleurde teststrip. </w:t>
      </w:r>
    </w:p>
    <w:p w14:paraId="72CEBFFB" w14:textId="77777777" w:rsidR="003D230C" w:rsidRDefault="003D230C" w:rsidP="003D230C">
      <w:pPr>
        <w:ind w:left="360"/>
      </w:pPr>
      <w:r>
        <w:t>Doop de gekleurde strip kort in de vloeistof, afstrijken en aflezen na 30-60 seconden. De schaalverdeling geeft waarden in mg per dl. Dus 50 op de kleurschaal betekent 500 mg per liter!</w:t>
      </w:r>
    </w:p>
    <w:p w14:paraId="00A7E8B6" w14:textId="77777777" w:rsidR="003D230C" w:rsidRDefault="003D230C" w:rsidP="003D230C">
      <w:pPr>
        <w:ind w:left="360"/>
      </w:pPr>
    </w:p>
    <w:p w14:paraId="44975094" w14:textId="77777777" w:rsidR="003D230C" w:rsidRDefault="003D230C" w:rsidP="003D230C">
      <w:pPr>
        <w:ind w:left="360"/>
      </w:pPr>
    </w:p>
    <w:p w14:paraId="7BFB1C06" w14:textId="77777777" w:rsidR="003D230C" w:rsidRDefault="003D230C" w:rsidP="003D230C">
      <w:pPr>
        <w:ind w:left="360"/>
      </w:pPr>
    </w:p>
    <w:p w14:paraId="6B6F0AD0" w14:textId="77777777" w:rsidR="003D230C" w:rsidRDefault="003D230C" w:rsidP="003D230C">
      <w:pPr>
        <w:ind w:left="360"/>
      </w:pPr>
    </w:p>
    <w:p w14:paraId="1DFEB87D" w14:textId="77777777" w:rsidR="003D230C" w:rsidRDefault="003D230C" w:rsidP="003D230C">
      <w:pPr>
        <w:ind w:left="360"/>
      </w:pPr>
    </w:p>
    <w:p w14:paraId="4FF84EAE" w14:textId="77777777" w:rsidR="003D230C" w:rsidRDefault="003D230C" w:rsidP="003D230C">
      <w:pPr>
        <w:ind w:left="360"/>
      </w:pPr>
      <w:r>
        <w:t xml:space="preserve">Met een </w:t>
      </w:r>
      <w:proofErr w:type="spellStart"/>
      <w:r>
        <w:t>electronische</w:t>
      </w:r>
      <w:proofErr w:type="spellEnd"/>
      <w:r>
        <w:t xml:space="preserve"> glucosetester. </w:t>
      </w:r>
    </w:p>
    <w:p w14:paraId="03EF36B1" w14:textId="77777777" w:rsidR="003D230C" w:rsidRDefault="003D230C" w:rsidP="003D230C">
      <w:pPr>
        <w:ind w:left="360"/>
      </w:pPr>
      <w:r>
        <w:t xml:space="preserve">Breng een teststrip horend bij het apparaat in </w:t>
      </w:r>
      <w:proofErr w:type="spellStart"/>
      <w:r>
        <w:t>in</w:t>
      </w:r>
      <w:proofErr w:type="spellEnd"/>
      <w:r>
        <w:t xml:space="preserve"> de opening. Door de teststrip tegen een druppel aan te leggen wordt een zeer kleine hoeveelheid vloeistof opgezogen in de teststrip. Na even wachten geeft de meter aan:</w:t>
      </w:r>
    </w:p>
    <w:p w14:paraId="0B11D0BD" w14:textId="77777777" w:rsidR="003D230C" w:rsidRDefault="003D230C" w:rsidP="003D230C">
      <w:pPr>
        <w:pStyle w:val="Lijstalinea"/>
        <w:numPr>
          <w:ilvl w:val="0"/>
          <w:numId w:val="6"/>
        </w:numPr>
      </w:pPr>
      <w:r>
        <w:rPr>
          <w:noProof/>
        </w:rPr>
        <w:drawing>
          <wp:anchor distT="0" distB="0" distL="114300" distR="114300" simplePos="0" relativeHeight="251669504" behindDoc="0" locked="0" layoutInCell="1" allowOverlap="1" wp14:anchorId="520C4B1B" wp14:editId="3CAA1C1B">
            <wp:simplePos x="0" y="0"/>
            <wp:positionH relativeFrom="column">
              <wp:posOffset>2657180</wp:posOffset>
            </wp:positionH>
            <wp:positionV relativeFrom="paragraph">
              <wp:posOffset>54514</wp:posOffset>
            </wp:positionV>
            <wp:extent cx="3105785" cy="3857625"/>
            <wp:effectExtent l="0" t="0" r="0" b="9525"/>
            <wp:wrapThrough wrapText="bothSides">
              <wp:wrapPolygon edited="0">
                <wp:start x="0" y="0"/>
                <wp:lineTo x="0" y="21547"/>
                <wp:lineTo x="21463" y="21547"/>
                <wp:lineTo x="21463"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u-chek-performa.jpg"/>
                    <pic:cNvPicPr/>
                  </pic:nvPicPr>
                  <pic:blipFill>
                    <a:blip r:embed="rId18">
                      <a:extLst>
                        <a:ext uri="{28A0092B-C50C-407E-A947-70E740481C1C}">
                          <a14:useLocalDpi xmlns:a14="http://schemas.microsoft.com/office/drawing/2010/main" val="0"/>
                        </a:ext>
                      </a:extLst>
                    </a:blip>
                    <a:stretch>
                      <a:fillRect/>
                    </a:stretch>
                  </pic:blipFill>
                  <pic:spPr>
                    <a:xfrm>
                      <a:off x="0" y="0"/>
                      <a:ext cx="3105785" cy="3857625"/>
                    </a:xfrm>
                    <a:prstGeom prst="rect">
                      <a:avLst/>
                    </a:prstGeom>
                  </pic:spPr>
                </pic:pic>
              </a:graphicData>
            </a:graphic>
            <wp14:sizeRelH relativeFrom="page">
              <wp14:pctWidth>0</wp14:pctWidth>
            </wp14:sizeRelH>
            <wp14:sizeRelV relativeFrom="page">
              <wp14:pctHeight>0</wp14:pctHeight>
            </wp14:sizeRelV>
          </wp:anchor>
        </w:drawing>
      </w:r>
      <w:r>
        <w:t>Lo – te weinig glucose om te meten</w:t>
      </w:r>
    </w:p>
    <w:p w14:paraId="45818B1F" w14:textId="77777777" w:rsidR="003D230C" w:rsidRDefault="003D230C" w:rsidP="003D230C">
      <w:pPr>
        <w:pStyle w:val="Lijstalinea"/>
        <w:numPr>
          <w:ilvl w:val="0"/>
          <w:numId w:val="6"/>
        </w:numPr>
      </w:pPr>
      <w:r>
        <w:t xml:space="preserve">Een getalwaarde in </w:t>
      </w:r>
      <w:proofErr w:type="spellStart"/>
      <w:r>
        <w:t>mmol</w:t>
      </w:r>
      <w:proofErr w:type="spellEnd"/>
      <w:r>
        <w:t xml:space="preserve">/l </w:t>
      </w:r>
    </w:p>
    <w:p w14:paraId="15C30167" w14:textId="77777777" w:rsidR="003D230C" w:rsidRDefault="003D230C" w:rsidP="003D230C">
      <w:pPr>
        <w:pStyle w:val="Lijstalinea"/>
        <w:numPr>
          <w:ilvl w:val="0"/>
          <w:numId w:val="6"/>
        </w:numPr>
      </w:pPr>
      <w:r>
        <w:t>Hi – te veel glucose om te meten</w:t>
      </w:r>
    </w:p>
    <w:p w14:paraId="30C4AC93" w14:textId="77777777" w:rsidR="003D230C" w:rsidRDefault="003D230C" w:rsidP="003D230C">
      <w:pPr>
        <w:ind w:left="720"/>
      </w:pPr>
    </w:p>
    <w:p w14:paraId="765AFC03" w14:textId="77777777" w:rsidR="003D230C" w:rsidRDefault="003D230C" w:rsidP="003D230C">
      <w:pPr>
        <w:ind w:left="720"/>
      </w:pPr>
    </w:p>
    <w:p w14:paraId="07DCBC36" w14:textId="77777777" w:rsidR="003D230C" w:rsidRDefault="003D230C" w:rsidP="003D230C">
      <w:pPr>
        <w:ind w:left="720"/>
      </w:pPr>
    </w:p>
    <w:p w14:paraId="6F855DC2" w14:textId="77777777" w:rsidR="003D230C" w:rsidRDefault="003D230C" w:rsidP="003D230C">
      <w:pPr>
        <w:ind w:left="720"/>
      </w:pPr>
    </w:p>
    <w:p w14:paraId="1E77EB09" w14:textId="77777777" w:rsidR="003D230C" w:rsidRDefault="003D230C" w:rsidP="003D230C">
      <w:pPr>
        <w:ind w:left="720"/>
      </w:pPr>
    </w:p>
    <w:p w14:paraId="4FF161B4" w14:textId="77777777" w:rsidR="003D230C" w:rsidRDefault="003D230C" w:rsidP="003D230C">
      <w:pPr>
        <w:ind w:left="720"/>
      </w:pPr>
    </w:p>
    <w:p w14:paraId="3A6334B6" w14:textId="77777777" w:rsidR="003D230C" w:rsidRDefault="003D230C" w:rsidP="003D230C">
      <w:pPr>
        <w:ind w:left="720"/>
      </w:pPr>
    </w:p>
    <w:p w14:paraId="4AD54BA5" w14:textId="77777777" w:rsidR="003D230C" w:rsidRDefault="003D230C" w:rsidP="003D230C">
      <w:pPr>
        <w:ind w:left="720"/>
      </w:pPr>
    </w:p>
    <w:p w14:paraId="3D6B3272" w14:textId="77777777" w:rsidR="003D230C" w:rsidRDefault="003D230C" w:rsidP="003D230C">
      <w:pPr>
        <w:ind w:left="720"/>
      </w:pPr>
    </w:p>
    <w:p w14:paraId="109EAEA2" w14:textId="77777777" w:rsidR="003D230C" w:rsidRDefault="003D230C" w:rsidP="003D230C">
      <w:pPr>
        <w:ind w:left="720"/>
      </w:pPr>
    </w:p>
    <w:p w14:paraId="7D0971A5" w14:textId="77777777" w:rsidR="003D230C" w:rsidRDefault="003D230C" w:rsidP="003D230C">
      <w:pPr>
        <w:ind w:left="720"/>
      </w:pPr>
    </w:p>
    <w:p w14:paraId="051729BE" w14:textId="77777777" w:rsidR="003D230C" w:rsidRDefault="003D230C" w:rsidP="003D230C">
      <w:pPr>
        <w:ind w:left="720"/>
      </w:pPr>
    </w:p>
    <w:p w14:paraId="4E669178" w14:textId="77777777" w:rsidR="003D230C" w:rsidRDefault="003D230C" w:rsidP="002157D4">
      <w:pPr>
        <w:pStyle w:val="Lijstalinea"/>
        <w:ind w:left="1353"/>
      </w:pPr>
    </w:p>
    <w:p w14:paraId="0D27A6CB" w14:textId="28EE05F0" w:rsidR="003D230C" w:rsidRDefault="003D230C" w:rsidP="002157D4">
      <w:pPr>
        <w:ind w:left="993"/>
      </w:pPr>
      <w:r>
        <w:t>Materiaallijst enzymreacties in een relevant jasje</w:t>
      </w:r>
    </w:p>
    <w:p w14:paraId="45367DC8" w14:textId="77777777" w:rsidR="003D230C" w:rsidRDefault="003D230C" w:rsidP="002157D4">
      <w:pPr>
        <w:ind w:left="993"/>
      </w:pPr>
    </w:p>
    <w:p w14:paraId="568438CC" w14:textId="77777777" w:rsidR="003D230C" w:rsidRDefault="003D230C" w:rsidP="002157D4">
      <w:pPr>
        <w:ind w:left="993"/>
      </w:pPr>
    </w:p>
    <w:p w14:paraId="2983CD77" w14:textId="77777777" w:rsidR="003D230C" w:rsidRDefault="003D230C" w:rsidP="003D230C">
      <w:pPr>
        <w:pStyle w:val="Lijstalinea"/>
        <w:numPr>
          <w:ilvl w:val="0"/>
          <w:numId w:val="6"/>
        </w:numPr>
      </w:pPr>
      <w:r>
        <w:t>In de workshop zijn de volgende materialen gebruikt:</w:t>
      </w:r>
    </w:p>
    <w:p w14:paraId="406E2286" w14:textId="77777777" w:rsidR="003D230C" w:rsidRDefault="003D230C" w:rsidP="003D230C">
      <w:pPr>
        <w:pStyle w:val="Lijstalinea"/>
        <w:numPr>
          <w:ilvl w:val="0"/>
          <w:numId w:val="6"/>
        </w:numPr>
      </w:pPr>
      <w:proofErr w:type="spellStart"/>
      <w:r>
        <w:t>Algizoon</w:t>
      </w:r>
      <w:proofErr w:type="spellEnd"/>
      <w:r>
        <w:t xml:space="preserve"> verkrijgbaar via </w:t>
      </w:r>
      <w:hyperlink r:id="rId19" w:history="1">
        <w:r w:rsidRPr="00C21210">
          <w:rPr>
            <w:rStyle w:val="Hyperlink"/>
          </w:rPr>
          <w:t>https://www.moleculairkoken.net/kooktechnieken-dooiers/B0102.html</w:t>
        </w:r>
      </w:hyperlink>
    </w:p>
    <w:p w14:paraId="5C2F55C8" w14:textId="77777777" w:rsidR="003D230C" w:rsidRDefault="003D230C" w:rsidP="003D230C">
      <w:pPr>
        <w:pStyle w:val="Lijstalinea"/>
        <w:numPr>
          <w:ilvl w:val="0"/>
          <w:numId w:val="6"/>
        </w:numPr>
      </w:pPr>
      <w:proofErr w:type="spellStart"/>
      <w:r>
        <w:t>Calazoon</w:t>
      </w:r>
      <w:proofErr w:type="spellEnd"/>
      <w:r>
        <w:t xml:space="preserve"> verkrijgbaar via </w:t>
      </w:r>
      <w:hyperlink r:id="rId20" w:history="1">
        <w:r w:rsidRPr="00C21210">
          <w:rPr>
            <w:rStyle w:val="Hyperlink"/>
          </w:rPr>
          <w:t>https://www.moleculairkoken.net/kooktechnieken-dooiers/B0102.html</w:t>
        </w:r>
      </w:hyperlink>
    </w:p>
    <w:p w14:paraId="1EFAB11A" w14:textId="77777777" w:rsidR="003D230C" w:rsidRDefault="003D230C" w:rsidP="003D230C">
      <w:pPr>
        <w:pStyle w:val="Lijstalinea"/>
        <w:numPr>
          <w:ilvl w:val="0"/>
          <w:numId w:val="6"/>
        </w:numPr>
      </w:pPr>
      <w:proofErr w:type="spellStart"/>
      <w:r>
        <w:t>Disolact</w:t>
      </w:r>
      <w:proofErr w:type="spellEnd"/>
      <w:r>
        <w:t xml:space="preserve"> verkrijgbaar via </w:t>
      </w:r>
      <w:hyperlink r:id="rId21" w:history="1">
        <w:r w:rsidRPr="00C21210">
          <w:rPr>
            <w:rStyle w:val="Hyperlink"/>
          </w:rPr>
          <w:t>https://www.disolut.com/product/disolact-lactase-drops-100ml/</w:t>
        </w:r>
      </w:hyperlink>
    </w:p>
    <w:p w14:paraId="1268E4F3" w14:textId="77777777" w:rsidR="003D230C" w:rsidRDefault="003D230C" w:rsidP="003D230C">
      <w:pPr>
        <w:pStyle w:val="Lijstalinea"/>
        <w:numPr>
          <w:ilvl w:val="0"/>
          <w:numId w:val="6"/>
        </w:numPr>
      </w:pPr>
      <w:proofErr w:type="spellStart"/>
      <w:r>
        <w:t>Cellic</w:t>
      </w:r>
      <w:proofErr w:type="spellEnd"/>
      <w:r>
        <w:t xml:space="preserve"> CTEC3 HS verkrijgbaar via </w:t>
      </w:r>
      <w:hyperlink r:id="rId22" w:history="1">
        <w:r w:rsidRPr="00C21210">
          <w:rPr>
            <w:rStyle w:val="Hyperlink"/>
          </w:rPr>
          <w:t>https://biosolutions.novozymes.com/</w:t>
        </w:r>
      </w:hyperlink>
    </w:p>
    <w:p w14:paraId="5D240216" w14:textId="77777777" w:rsidR="003D230C" w:rsidRDefault="003D230C" w:rsidP="003D230C">
      <w:pPr>
        <w:pStyle w:val="Lijstalinea"/>
        <w:numPr>
          <w:ilvl w:val="0"/>
          <w:numId w:val="6"/>
        </w:numPr>
      </w:pPr>
      <w:r>
        <w:t>Na een motivatie via email kregen wij een gratis monster van het betreffende enzym.</w:t>
      </w:r>
    </w:p>
    <w:p w14:paraId="4970EE98" w14:textId="77777777" w:rsidR="003D230C" w:rsidRDefault="003D230C" w:rsidP="003D230C">
      <w:pPr>
        <w:pStyle w:val="Lijstalinea"/>
        <w:numPr>
          <w:ilvl w:val="0"/>
          <w:numId w:val="6"/>
        </w:numPr>
      </w:pPr>
      <w:r>
        <w:t>Maatspuiten 10 ml (wegwerp maar prima herbruikbaar)</w:t>
      </w:r>
    </w:p>
    <w:p w14:paraId="0C7E0694" w14:textId="77777777" w:rsidR="003D230C" w:rsidRDefault="003D230C" w:rsidP="003D230C">
      <w:pPr>
        <w:pStyle w:val="Lijstalinea"/>
        <w:numPr>
          <w:ilvl w:val="0"/>
          <w:numId w:val="6"/>
        </w:numPr>
      </w:pPr>
      <w:r>
        <w:t>Kunststof theezeefje</w:t>
      </w:r>
    </w:p>
    <w:p w14:paraId="59CF0892" w14:textId="77777777" w:rsidR="003D230C" w:rsidRDefault="003D230C" w:rsidP="003D230C">
      <w:pPr>
        <w:pStyle w:val="Lijstalinea"/>
        <w:numPr>
          <w:ilvl w:val="0"/>
          <w:numId w:val="6"/>
        </w:numPr>
      </w:pPr>
      <w:r>
        <w:t>Slang met klem</w:t>
      </w:r>
    </w:p>
    <w:p w14:paraId="7688BAB4" w14:textId="77777777" w:rsidR="003D230C" w:rsidRDefault="003D230C" w:rsidP="003D230C">
      <w:pPr>
        <w:pStyle w:val="Lijstalinea"/>
        <w:numPr>
          <w:ilvl w:val="0"/>
          <w:numId w:val="6"/>
        </w:numPr>
      </w:pPr>
      <w:r>
        <w:t>Statief met klem</w:t>
      </w:r>
    </w:p>
    <w:p w14:paraId="766F7A48" w14:textId="77777777" w:rsidR="003D230C" w:rsidRDefault="003D230C" w:rsidP="003D230C">
      <w:pPr>
        <w:pStyle w:val="Lijstalinea"/>
        <w:numPr>
          <w:ilvl w:val="0"/>
          <w:numId w:val="6"/>
        </w:numPr>
      </w:pPr>
      <w:proofErr w:type="spellStart"/>
      <w:r>
        <w:t>Teststrips</w:t>
      </w:r>
      <w:proofErr w:type="spellEnd"/>
      <w:r>
        <w:t xml:space="preserve"> glucose </w:t>
      </w:r>
      <w:hyperlink r:id="rId23" w:history="1">
        <w:r w:rsidRPr="00C21210">
          <w:rPr>
            <w:rStyle w:val="Hyperlink"/>
          </w:rPr>
          <w:t>https://www.merkala.nl/medi-test-glucose-urine-teststrips.html?gclid=Cj0KCQjwt-6LBhDlARIsAIPRQcKaJNqJCRVF-qsY-HUbdTpYI_0VoIzTMF4LxDX1cm-7hpumlnaquHUaAjvmEALw_wcB</w:t>
        </w:r>
      </w:hyperlink>
    </w:p>
    <w:p w14:paraId="2DB315C4" w14:textId="77777777" w:rsidR="003D230C" w:rsidRDefault="003D230C" w:rsidP="003D230C">
      <w:pPr>
        <w:pStyle w:val="Lijstalinea"/>
        <w:numPr>
          <w:ilvl w:val="0"/>
          <w:numId w:val="6"/>
        </w:numPr>
      </w:pPr>
      <w:r>
        <w:t xml:space="preserve">Glucosemeter </w:t>
      </w:r>
      <w:proofErr w:type="spellStart"/>
      <w:r>
        <w:t>Accuchek</w:t>
      </w:r>
      <w:proofErr w:type="spellEnd"/>
      <w:r>
        <w:t xml:space="preserve"> met </w:t>
      </w:r>
      <w:proofErr w:type="spellStart"/>
      <w:r>
        <w:t>teststrips</w:t>
      </w:r>
      <w:proofErr w:type="spellEnd"/>
    </w:p>
    <w:p w14:paraId="4A56D28D" w14:textId="77777777" w:rsidR="003D230C" w:rsidRDefault="003D230C" w:rsidP="003D230C">
      <w:pPr>
        <w:pStyle w:val="Lijstalinea"/>
        <w:numPr>
          <w:ilvl w:val="0"/>
          <w:numId w:val="6"/>
        </w:numPr>
      </w:pPr>
      <w:r>
        <w:t xml:space="preserve"> </w:t>
      </w:r>
      <w:hyperlink r:id="rId24" w:history="1">
        <w:r w:rsidRPr="00C21210">
          <w:rPr>
            <w:rStyle w:val="Hyperlink"/>
          </w:rPr>
          <w:t>https://www.merkala.nl/accu-chek-performa-bloedglucosemeter.html</w:t>
        </w:r>
      </w:hyperlink>
    </w:p>
    <w:p w14:paraId="7FD83699" w14:textId="77777777" w:rsidR="003D230C" w:rsidRDefault="003D230C" w:rsidP="003D230C">
      <w:pPr>
        <w:pStyle w:val="Lijstalinea"/>
        <w:numPr>
          <w:ilvl w:val="0"/>
          <w:numId w:val="6"/>
        </w:numPr>
      </w:pPr>
      <w:hyperlink r:id="rId25" w:history="1">
        <w:r w:rsidRPr="00C21210">
          <w:rPr>
            <w:rStyle w:val="Hyperlink"/>
          </w:rPr>
          <w:t>https://www.merkala.nl/accu-chek-performa-teststrips-per-150-strips.html</w:t>
        </w:r>
      </w:hyperlink>
    </w:p>
    <w:p w14:paraId="24B38172" w14:textId="77777777" w:rsidR="003D230C" w:rsidRDefault="003D230C" w:rsidP="002157D4">
      <w:pPr>
        <w:ind w:left="993"/>
      </w:pPr>
    </w:p>
    <w:p w14:paraId="3D40BC0C" w14:textId="43E3B279" w:rsidR="2BE67518" w:rsidRDefault="2BE67518" w:rsidP="2BE67518">
      <w:bookmarkStart w:id="0" w:name="_GoBack"/>
      <w:bookmarkEnd w:id="0"/>
    </w:p>
    <w:sectPr w:rsidR="2BE67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4DE"/>
    <w:multiLevelType w:val="hybridMultilevel"/>
    <w:tmpl w:val="E7820B26"/>
    <w:lvl w:ilvl="0" w:tplc="A11056CA">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7E71"/>
    <w:multiLevelType w:val="hybridMultilevel"/>
    <w:tmpl w:val="F014F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425772"/>
    <w:multiLevelType w:val="hybridMultilevel"/>
    <w:tmpl w:val="F21479F0"/>
    <w:lvl w:ilvl="0" w:tplc="70003E6C">
      <w:start w:val="1"/>
      <w:numFmt w:val="bullet"/>
      <w:lvlText w:val=""/>
      <w:lvlJc w:val="left"/>
      <w:pPr>
        <w:ind w:left="720" w:hanging="360"/>
      </w:pPr>
      <w:rPr>
        <w:rFonts w:ascii="Symbol" w:hAnsi="Symbol" w:hint="default"/>
      </w:rPr>
    </w:lvl>
    <w:lvl w:ilvl="1" w:tplc="0A12AAD0">
      <w:start w:val="1"/>
      <w:numFmt w:val="bullet"/>
      <w:lvlText w:val="o"/>
      <w:lvlJc w:val="left"/>
      <w:pPr>
        <w:ind w:left="1440" w:hanging="360"/>
      </w:pPr>
      <w:rPr>
        <w:rFonts w:ascii="Courier New" w:hAnsi="Courier New" w:hint="default"/>
      </w:rPr>
    </w:lvl>
    <w:lvl w:ilvl="2" w:tplc="62D63B72">
      <w:start w:val="1"/>
      <w:numFmt w:val="bullet"/>
      <w:lvlText w:val=""/>
      <w:lvlJc w:val="left"/>
      <w:pPr>
        <w:ind w:left="2160" w:hanging="360"/>
      </w:pPr>
      <w:rPr>
        <w:rFonts w:ascii="Wingdings" w:hAnsi="Wingdings" w:hint="default"/>
      </w:rPr>
    </w:lvl>
    <w:lvl w:ilvl="3" w:tplc="0352DCAE">
      <w:start w:val="1"/>
      <w:numFmt w:val="bullet"/>
      <w:lvlText w:val=""/>
      <w:lvlJc w:val="left"/>
      <w:pPr>
        <w:ind w:left="2880" w:hanging="360"/>
      </w:pPr>
      <w:rPr>
        <w:rFonts w:ascii="Symbol" w:hAnsi="Symbol" w:hint="default"/>
      </w:rPr>
    </w:lvl>
    <w:lvl w:ilvl="4" w:tplc="8174AB9E">
      <w:start w:val="1"/>
      <w:numFmt w:val="bullet"/>
      <w:lvlText w:val="o"/>
      <w:lvlJc w:val="left"/>
      <w:pPr>
        <w:ind w:left="3600" w:hanging="360"/>
      </w:pPr>
      <w:rPr>
        <w:rFonts w:ascii="Courier New" w:hAnsi="Courier New" w:hint="default"/>
      </w:rPr>
    </w:lvl>
    <w:lvl w:ilvl="5" w:tplc="598A9764">
      <w:start w:val="1"/>
      <w:numFmt w:val="bullet"/>
      <w:lvlText w:val=""/>
      <w:lvlJc w:val="left"/>
      <w:pPr>
        <w:ind w:left="4320" w:hanging="360"/>
      </w:pPr>
      <w:rPr>
        <w:rFonts w:ascii="Wingdings" w:hAnsi="Wingdings" w:hint="default"/>
      </w:rPr>
    </w:lvl>
    <w:lvl w:ilvl="6" w:tplc="719CE9DC">
      <w:start w:val="1"/>
      <w:numFmt w:val="bullet"/>
      <w:lvlText w:val=""/>
      <w:lvlJc w:val="left"/>
      <w:pPr>
        <w:ind w:left="5040" w:hanging="360"/>
      </w:pPr>
      <w:rPr>
        <w:rFonts w:ascii="Symbol" w:hAnsi="Symbol" w:hint="default"/>
      </w:rPr>
    </w:lvl>
    <w:lvl w:ilvl="7" w:tplc="440AC338">
      <w:start w:val="1"/>
      <w:numFmt w:val="bullet"/>
      <w:lvlText w:val="o"/>
      <w:lvlJc w:val="left"/>
      <w:pPr>
        <w:ind w:left="5760" w:hanging="360"/>
      </w:pPr>
      <w:rPr>
        <w:rFonts w:ascii="Courier New" w:hAnsi="Courier New" w:hint="default"/>
      </w:rPr>
    </w:lvl>
    <w:lvl w:ilvl="8" w:tplc="BC685B18">
      <w:start w:val="1"/>
      <w:numFmt w:val="bullet"/>
      <w:lvlText w:val=""/>
      <w:lvlJc w:val="left"/>
      <w:pPr>
        <w:ind w:left="6480" w:hanging="360"/>
      </w:pPr>
      <w:rPr>
        <w:rFonts w:ascii="Wingdings" w:hAnsi="Wingdings" w:hint="default"/>
      </w:rPr>
    </w:lvl>
  </w:abstractNum>
  <w:abstractNum w:abstractNumId="3" w15:restartNumberingAfterBreak="0">
    <w:nsid w:val="578971D7"/>
    <w:multiLevelType w:val="hybridMultilevel"/>
    <w:tmpl w:val="2C181F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BA781B"/>
    <w:multiLevelType w:val="hybridMultilevel"/>
    <w:tmpl w:val="D444D97C"/>
    <w:lvl w:ilvl="0" w:tplc="04130003">
      <w:start w:val="1"/>
      <w:numFmt w:val="bullet"/>
      <w:lvlText w:val="o"/>
      <w:lvlJc w:val="left"/>
      <w:pPr>
        <w:ind w:left="1353"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A4226A5"/>
    <w:multiLevelType w:val="multilevel"/>
    <w:tmpl w:val="8AB49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FB"/>
    <w:rsid w:val="002157D4"/>
    <w:rsid w:val="003D230C"/>
    <w:rsid w:val="006E7CFB"/>
    <w:rsid w:val="00C943F2"/>
    <w:rsid w:val="00D458AC"/>
    <w:rsid w:val="2BE675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05F4"/>
  <w15:chartTrackingRefBased/>
  <w15:docId w15:val="{15548184-474B-4828-8868-3A49E096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230C"/>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30C"/>
    <w:rPr>
      <w:rFonts w:asciiTheme="majorHAnsi" w:eastAsiaTheme="majorEastAsia" w:hAnsiTheme="majorHAnsi" w:cstheme="majorBidi"/>
      <w:color w:val="2E74B5" w:themeColor="accent1" w:themeShade="BF"/>
      <w:sz w:val="32"/>
      <w:szCs w:val="32"/>
      <w:lang w:val="en-US"/>
    </w:rPr>
  </w:style>
  <w:style w:type="paragraph" w:styleId="Titel">
    <w:name w:val="Title"/>
    <w:basedOn w:val="Standaard"/>
    <w:next w:val="Standaard"/>
    <w:link w:val="TitelChar"/>
    <w:uiPriority w:val="10"/>
    <w:qFormat/>
    <w:rsid w:val="003D230C"/>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elChar">
    <w:name w:val="Titel Char"/>
    <w:basedOn w:val="Standaardalinea-lettertype"/>
    <w:link w:val="Titel"/>
    <w:uiPriority w:val="10"/>
    <w:rsid w:val="003D230C"/>
    <w:rPr>
      <w:rFonts w:asciiTheme="majorHAnsi" w:eastAsiaTheme="majorEastAsia" w:hAnsiTheme="majorHAnsi" w:cstheme="majorBidi"/>
      <w:spacing w:val="-10"/>
      <w:kern w:val="28"/>
      <w:sz w:val="56"/>
      <w:szCs w:val="56"/>
      <w:lang w:val="en-US"/>
    </w:rPr>
  </w:style>
  <w:style w:type="paragraph" w:styleId="Ondertitel">
    <w:name w:val="Subtitle"/>
    <w:basedOn w:val="Standaard"/>
    <w:next w:val="Standaard"/>
    <w:link w:val="OndertitelChar"/>
    <w:uiPriority w:val="11"/>
    <w:qFormat/>
    <w:rsid w:val="003D230C"/>
    <w:pPr>
      <w:numPr>
        <w:ilvl w:val="1"/>
      </w:numPr>
    </w:pPr>
    <w:rPr>
      <w:rFonts w:eastAsiaTheme="minorEastAsia"/>
      <w:color w:val="5A5A5A" w:themeColor="text1" w:themeTint="A5"/>
      <w:spacing w:val="15"/>
      <w:lang w:val="en-US"/>
    </w:rPr>
  </w:style>
  <w:style w:type="character" w:customStyle="1" w:styleId="OndertitelChar">
    <w:name w:val="Ondertitel Char"/>
    <w:basedOn w:val="Standaardalinea-lettertype"/>
    <w:link w:val="Ondertitel"/>
    <w:uiPriority w:val="11"/>
    <w:rsid w:val="003D230C"/>
    <w:rPr>
      <w:rFonts w:eastAsiaTheme="minorEastAsia"/>
      <w:color w:val="5A5A5A" w:themeColor="text1" w:themeTint="A5"/>
      <w:spacing w:val="15"/>
      <w:lang w:val="en-US"/>
    </w:rPr>
  </w:style>
  <w:style w:type="paragraph" w:customStyle="1" w:styleId="paragraph">
    <w:name w:val="paragraph"/>
    <w:basedOn w:val="Standaard"/>
    <w:rsid w:val="003D23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Standaardalinea-lettertype"/>
    <w:rsid w:val="003D230C"/>
  </w:style>
  <w:style w:type="character" w:customStyle="1" w:styleId="spellingerror">
    <w:name w:val="spellingerror"/>
    <w:basedOn w:val="Standaardalinea-lettertype"/>
    <w:rsid w:val="003D230C"/>
  </w:style>
  <w:style w:type="character" w:customStyle="1" w:styleId="eop">
    <w:name w:val="eop"/>
    <w:basedOn w:val="Standaardalinea-lettertype"/>
    <w:rsid w:val="003D230C"/>
  </w:style>
  <w:style w:type="character" w:styleId="Nadruk">
    <w:name w:val="Emphasis"/>
    <w:basedOn w:val="Standaardalinea-lettertype"/>
    <w:uiPriority w:val="20"/>
    <w:qFormat/>
    <w:rsid w:val="003D230C"/>
    <w:rPr>
      <w:i/>
      <w:iCs/>
    </w:rPr>
  </w:style>
  <w:style w:type="character" w:styleId="Hyperlink">
    <w:name w:val="Hyperlink"/>
    <w:basedOn w:val="Standaardalinea-lettertype"/>
    <w:uiPriority w:val="99"/>
    <w:unhideWhenUsed/>
    <w:rsid w:val="003D230C"/>
    <w:rPr>
      <w:color w:val="0563C1" w:themeColor="hyperlink"/>
      <w:u w:val="single"/>
    </w:rPr>
  </w:style>
  <w:style w:type="paragraph" w:customStyle="1" w:styleId="Default">
    <w:name w:val="Default"/>
    <w:rsid w:val="003D230C"/>
    <w:pPr>
      <w:autoSpaceDE w:val="0"/>
      <w:autoSpaceDN w:val="0"/>
      <w:adjustRightInd w:val="0"/>
      <w:spacing w:after="0" w:line="240" w:lineRule="auto"/>
    </w:pPr>
    <w:rPr>
      <w:rFonts w:ascii="Trebuchet MS" w:hAnsi="Trebuchet MS" w:cs="Trebuchet MS"/>
      <w:color w:val="000000"/>
      <w:sz w:val="24"/>
      <w:szCs w:val="24"/>
    </w:rPr>
  </w:style>
  <w:style w:type="paragraph" w:styleId="Lijstalinea">
    <w:name w:val="List Paragraph"/>
    <w:basedOn w:val="Standaard"/>
    <w:uiPriority w:val="34"/>
    <w:qFormat/>
    <w:rsid w:val="003D2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isolut.com/product/disolact-lactase-drops-100ml/"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hyperlink" Target="https://www.merkala.nl/accu-chek-performa-teststrips-per-150-strips.html" TargetMode="External"/><Relationship Id="rId2" Type="http://schemas.openxmlformats.org/officeDocument/2006/relationships/customXml" Target="../customXml/item2.xml"/><Relationship Id="rId16" Type="http://schemas.openxmlformats.org/officeDocument/2006/relationships/hyperlink" Target="https://www.verenigingnlt.nl/site/assets/files/1067/151209_leerlingenhandleiding_food_or_fuel_v1_1-1.pdf" TargetMode="External"/><Relationship Id="rId20" Type="http://schemas.openxmlformats.org/officeDocument/2006/relationships/hyperlink" Target="https://www.moleculairkoken.net/kooktechnieken-dooiers/B010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merkala.nl/accu-chek-performa-bloedglucosemeter.html"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merkala.nl/medi-test-glucose-urine-teststrips.html?gclid=Cj0KCQjwt-6LBhDlARIsAIPRQcKaJNqJCRVF-qsY-HUbdTpYI_0VoIzTMF4LxDX1cm-7hpumlnaquHUaAjvmEALw_wcB" TargetMode="External"/><Relationship Id="rId10" Type="http://schemas.openxmlformats.org/officeDocument/2006/relationships/hyperlink" Target="https://www.youtube.com/watch?time_continue=21&amp;v=MA9boI1qTuk&amp;feature=emb_logo" TargetMode="External"/><Relationship Id="rId19" Type="http://schemas.openxmlformats.org/officeDocument/2006/relationships/hyperlink" Target="https://www.moleculairkoken.net/kooktechnieken-dooiers/B0102.html" TargetMode="External"/><Relationship Id="rId4" Type="http://schemas.openxmlformats.org/officeDocument/2006/relationships/numbering" Target="numbering.xml"/><Relationship Id="rId9" Type="http://schemas.openxmlformats.org/officeDocument/2006/relationships/hyperlink" Target="https://doi.org/10.1111/j.1365-2036.2007.03557.x" TargetMode="External"/><Relationship Id="rId14" Type="http://schemas.openxmlformats.org/officeDocument/2006/relationships/image" Target="media/image5.png"/><Relationship Id="rId22" Type="http://schemas.openxmlformats.org/officeDocument/2006/relationships/hyperlink" Target="https://biosolutions.novozymes.com/"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88968ECD16014382DBDBB5BB71D78F" ma:contentTypeVersion="14" ma:contentTypeDescription="Een nieuw document maken." ma:contentTypeScope="" ma:versionID="521ff25ebe7e66dbc2f1bea445751224">
  <xsd:schema xmlns:xsd="http://www.w3.org/2001/XMLSchema" xmlns:xs="http://www.w3.org/2001/XMLSchema" xmlns:p="http://schemas.microsoft.com/office/2006/metadata/properties" xmlns:ns3="2121acfd-0685-4745-9067-eacde6e6fc79" xmlns:ns4="0f6fbd29-64bd-49fd-96d7-b466cb1d7f63" targetNamespace="http://schemas.microsoft.com/office/2006/metadata/properties" ma:root="true" ma:fieldsID="d95bd863cb639dac91cea58ab02965be" ns3:_="" ns4:_="">
    <xsd:import namespace="2121acfd-0685-4745-9067-eacde6e6fc79"/>
    <xsd:import namespace="0f6fbd29-64bd-49fd-96d7-b466cb1d7f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1acfd-0685-4745-9067-eacde6e6fc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fbd29-64bd-49fd-96d7-b466cb1d7f6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19DF6-97DB-4E22-8485-9D3DA55234D0}">
  <ds:schemaRefs>
    <ds:schemaRef ds:uri="http://schemas.microsoft.com/office/2006/documentManagement/types"/>
    <ds:schemaRef ds:uri="http://purl.org/dc/elements/1.1/"/>
    <ds:schemaRef ds:uri="http://schemas.microsoft.com/office/2006/metadata/properties"/>
    <ds:schemaRef ds:uri="2121acfd-0685-4745-9067-eacde6e6fc79"/>
    <ds:schemaRef ds:uri="http://purl.org/dc/terms/"/>
    <ds:schemaRef ds:uri="http://schemas.openxmlformats.org/package/2006/metadata/core-properties"/>
    <ds:schemaRef ds:uri="0f6fbd29-64bd-49fd-96d7-b466cb1d7f63"/>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5D179B4-AB14-46D3-B3EF-84639FDD5656}">
  <ds:schemaRefs>
    <ds:schemaRef ds:uri="http://schemas.microsoft.com/sharepoint/v3/contenttype/forms"/>
  </ds:schemaRefs>
</ds:datastoreItem>
</file>

<file path=customXml/itemProps3.xml><?xml version="1.0" encoding="utf-8"?>
<ds:datastoreItem xmlns:ds="http://schemas.openxmlformats.org/officeDocument/2006/customXml" ds:itemID="{F310BDCC-326B-45E6-B73B-086359AC5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1acfd-0685-4745-9067-eacde6e6fc79"/>
    <ds:schemaRef ds:uri="0f6fbd29-64bd-49fd-96d7-b466cb1d7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1831</Words>
  <Characters>10074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van de Ven</dc:creator>
  <cp:keywords/>
  <dc:description/>
  <cp:lastModifiedBy>Marcel van de Ven</cp:lastModifiedBy>
  <cp:revision>2</cp:revision>
  <dcterms:created xsi:type="dcterms:W3CDTF">2021-11-08T11:48:00Z</dcterms:created>
  <dcterms:modified xsi:type="dcterms:W3CDTF">2021-11-08T11:48:00Z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0x010100E488968ECD16014382DBDBB5BB71D78F</vt:lpwstr>
  </property>
</Properties>
</file>