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44" w:rsidRDefault="00B84C44" w:rsidP="00564106">
      <w:pPr>
        <w:rPr>
          <w:color w:val="1F497D"/>
        </w:rPr>
      </w:pPr>
      <w:bookmarkStart w:id="0" w:name="_GoBack"/>
      <w:bookmarkEnd w:id="0"/>
      <w:r>
        <w:rPr>
          <w:color w:val="1F497D"/>
        </w:rPr>
        <w:t>Workshop: Lastige situaties in multiculturele klassen</w:t>
      </w:r>
    </w:p>
    <w:p w:rsidR="00B84C44" w:rsidRDefault="00B84C44" w:rsidP="00564106">
      <w:pPr>
        <w:rPr>
          <w:color w:val="1F497D"/>
        </w:rPr>
      </w:pPr>
    </w:p>
    <w:p w:rsidR="00564106" w:rsidRDefault="00564106" w:rsidP="00564106">
      <w:pPr>
        <w:rPr>
          <w:color w:val="1F497D"/>
        </w:rPr>
      </w:pPr>
      <w:r>
        <w:rPr>
          <w:color w:val="1F497D"/>
        </w:rPr>
        <w:t>Voor de meeste moslimjongeren en hun ouders is seksuele voorlichting een lastig onderwerp. Waar de westerse samenleving het thema de laatste jaren over het algemeen op een steeds openhartigere manier benadert, is dat in schril contrast tot de terughoudendheid waarmee in veel moslimgezinnen wordt gesproken, of soms juist niet wordt gesproken, over het onderwerp. De meeste 1</w:t>
      </w:r>
      <w:r>
        <w:rPr>
          <w:color w:val="1F497D"/>
          <w:vertAlign w:val="superscript"/>
        </w:rPr>
        <w:t>e</w:t>
      </w:r>
      <w:r>
        <w:rPr>
          <w:color w:val="1F497D"/>
        </w:rPr>
        <w:t xml:space="preserve"> en 2</w:t>
      </w:r>
      <w:r>
        <w:rPr>
          <w:color w:val="1F497D"/>
          <w:vertAlign w:val="superscript"/>
        </w:rPr>
        <w:t>e</w:t>
      </w:r>
      <w:r>
        <w:rPr>
          <w:color w:val="1F497D"/>
        </w:rPr>
        <w:t xml:space="preserve">-generatie moslimouders zijn in hun eigen jeugd nooit voorgelicht en hebben vaak ook geen idee hoe zij dit onderwerp bespreekbaar moeten maken bij hun kinderen. Helaas leidt dat in de praktijk soms tot een kloof tussen de thuissituatie en de situatie buitenshuis en niet zelden lopen moslimkinderen daardoor juist meer risico het slachtoffer te worden van seksueel misbruik en aanverwante zaken. </w:t>
      </w:r>
    </w:p>
    <w:p w:rsidR="00564106" w:rsidRDefault="00564106" w:rsidP="00564106">
      <w:pPr>
        <w:rPr>
          <w:color w:val="1F497D"/>
        </w:rPr>
      </w:pPr>
      <w:r>
        <w:rPr>
          <w:color w:val="1F497D"/>
        </w:rPr>
        <w:t>Hoewel er vanuit de cultuur in de thuislanden veelal een taboe ligt op seksualiteit in het algemeen, is het vanuit de islam juist een belangrijk thema dat een plek zou moeten hebben in de opvoeding. Vanuit de islam is het uitgangspunt echter wel dat zaken respectvol en binnen een bepaalde context worden besproken, uitgaande van enkele binnen de islam geldende waarden en normen.</w:t>
      </w:r>
    </w:p>
    <w:p w:rsidR="00564106" w:rsidRDefault="00564106" w:rsidP="00564106">
      <w:pPr>
        <w:rPr>
          <w:color w:val="1F497D"/>
        </w:rPr>
      </w:pPr>
      <w:r>
        <w:rPr>
          <w:color w:val="1F497D"/>
        </w:rPr>
        <w:t>In het VO worden leerkrachten regelmatig geconfronteerd met leerlingen met een islamitische achtergrond die moeite hebben met de wijze waarop de lesstof wordt aangeboden in de methode, of zelfs weigeren bepaalde opdrachten uit te voeren. Ook komt het soms tot botsingen tussen leerkrachten en leerlingen. Zo voelen vrouwelijke leerkrachten zich soms niet gerespecteerd door hun (mannelijke) moslimleerlingen of hebben moslimleerlingen juist het gevoel dat de leerkracht hun geloofsovertuiging niet respecteert.</w:t>
      </w:r>
    </w:p>
    <w:p w:rsidR="00564106" w:rsidRDefault="00564106" w:rsidP="00564106">
      <w:pPr>
        <w:rPr>
          <w:color w:val="1F497D"/>
        </w:rPr>
      </w:pPr>
      <w:r>
        <w:rPr>
          <w:color w:val="1F497D"/>
        </w:rPr>
        <w:t>Tijdens de workshop zal toelichting gegeven worden op enkele van deze gevoeligheden en zullen de docenten enkele handvatten proberen te bieden bij het aanbieden van de materie, waardoor de doelen van de lesstof ook door islamitische leerlingen behaald kunnen worden zonder dat zij het gevoel hebben dat zij vanuit hun geloof iets verkeerd doen. Een belangrijk gemeenschappelijk uitgangspunt daarbij is het tonen van respect voor elkaar en elkaars verschillende referentiekaders. Respect ontstaat wanneer men open staat voor de ander en bereid is kennis op te doen over elkaars standpunten. Door voor aanvang van het behandelen van zaken die bij de ander gevoelig kunnen liggen het gesprek aan te gaan, individueel of in een besloten groep, kunnen veel problemen tijdens de les voorkomen worden. De leerlingen zullen het zeker waarderen dat hen vooraf om hun mening gevraagd wordt. Daardoor zullen zij zich naar alle waarschijnlijkheid respectvoller opstellen tijdens de lessen seksuele voorlichting, mocht dit eerder niet het geval zijn geweest. En uiteraard kunt u ook aangeven wat de consequenties zijn als zij zich niet respectvol gedragen, ondanks dat u vooraf met hen het gesprek bent aangegaan en om hun mening heeft gevraagd.</w:t>
      </w:r>
    </w:p>
    <w:p w:rsidR="00564106" w:rsidRDefault="00564106" w:rsidP="00564106">
      <w:pPr>
        <w:rPr>
          <w:color w:val="1F497D"/>
        </w:rPr>
      </w:pPr>
      <w:r>
        <w:rPr>
          <w:color w:val="1F497D"/>
        </w:rPr>
        <w:t xml:space="preserve">Het kan ook behulpzaam zijn afspraken te maken over de wijze waarop de lessen zullen worden behandeld. Is het mogelijk dat lessen in aparte jongens- en meidengroepen gegeven kunnen worden, zodat de leerlingen minder verlegen zijn over bepaalde zaken te praten? Staat de school er wellicht voor open de lessen aan de jongens door een man te laten geven en die aan de meisjes door een vrouw? Zijn er alternatieven te bedenken voor het maken of tonen van afbeeldingen van de geslachtsorganen, zonder daarbij aan de lesdoelen te tornen? </w:t>
      </w:r>
    </w:p>
    <w:p w:rsidR="00564106" w:rsidRDefault="00564106" w:rsidP="00564106">
      <w:pPr>
        <w:rPr>
          <w:color w:val="1F497D"/>
        </w:rPr>
      </w:pPr>
      <w:r>
        <w:rPr>
          <w:color w:val="1F497D"/>
        </w:rPr>
        <w:t>Bij de workshop zullen deze en enkele andere voorbeelden gegeven worden uit de methode ‘Help! Ik word volwassen’ van de ISBO. Uiteraard is er ook gelegenheid tot vragen stellen.</w:t>
      </w:r>
    </w:p>
    <w:p w:rsidR="00564106" w:rsidRDefault="00564106" w:rsidP="00564106">
      <w:pPr>
        <w:rPr>
          <w:color w:val="1F497D"/>
        </w:rPr>
      </w:pPr>
    </w:p>
    <w:p w:rsidR="00564106" w:rsidRDefault="00564106" w:rsidP="00564106">
      <w:pPr>
        <w:rPr>
          <w:color w:val="1F497D"/>
        </w:rPr>
      </w:pPr>
      <w:r>
        <w:rPr>
          <w:color w:val="1F497D"/>
        </w:rPr>
        <w:t>Asma Claassen</w:t>
      </w:r>
    </w:p>
    <w:p w:rsidR="00115805" w:rsidRDefault="00115805" w:rsidP="00564106">
      <w:pPr>
        <w:rPr>
          <w:color w:val="1F497D"/>
        </w:rPr>
      </w:pPr>
    </w:p>
    <w:p w:rsidR="00115805" w:rsidRDefault="00115805" w:rsidP="00564106">
      <w:pPr>
        <w:rPr>
          <w:color w:val="1F497D"/>
        </w:rPr>
      </w:pPr>
    </w:p>
    <w:p w:rsidR="00115805" w:rsidRDefault="00115805" w:rsidP="00115805">
      <w:pPr>
        <w:rPr>
          <w:rFonts w:ascii="Times New Roman" w:eastAsia="Times New Roman" w:hAnsi="Times New Roman"/>
        </w:rPr>
      </w:pPr>
      <w:r>
        <w:rPr>
          <w:rFonts w:eastAsia="Times New Roman"/>
        </w:rPr>
        <w:t>Mijn tips/ feedback bij de casussen.</w:t>
      </w:r>
    </w:p>
    <w:p w:rsidR="00115805" w:rsidRDefault="00115805" w:rsidP="00115805">
      <w:pPr>
        <w:rPr>
          <w:rFonts w:eastAsia="Times New Roman"/>
        </w:rPr>
      </w:pPr>
    </w:p>
    <w:p w:rsidR="00115805" w:rsidRDefault="00115805" w:rsidP="00115805">
      <w:pPr>
        <w:rPr>
          <w:rFonts w:eastAsia="Times New Roman"/>
        </w:rPr>
      </w:pPr>
      <w:r>
        <w:rPr>
          <w:rFonts w:eastAsia="Times New Roman"/>
        </w:rPr>
        <w:t>-als iemand niet naar plaatjes/tekeningen van het menselijk lichaam mag kijken en niets invult op een toets, hoe kun je daar dan mee omgaan?</w:t>
      </w:r>
    </w:p>
    <w:p w:rsidR="00115805" w:rsidRDefault="00115805" w:rsidP="00115805">
      <w:pPr>
        <w:rPr>
          <w:rFonts w:eastAsia="Times New Roman"/>
        </w:rPr>
      </w:pPr>
    </w:p>
    <w:p w:rsidR="00115805" w:rsidRDefault="00115805" w:rsidP="00115805">
      <w:pPr>
        <w:rPr>
          <w:rFonts w:eastAsia="Times New Roman"/>
        </w:rPr>
      </w:pPr>
      <w:r>
        <w:rPr>
          <w:rFonts w:eastAsia="Times New Roman"/>
        </w:rPr>
        <w:t xml:space="preserve">Ik zou de leerling uitleggen dat voortplanting bij het leven hoort en er geen religie is die tegen kennis is. Ook mensen met een religieuze achtergrond doen aan voortplanting. </w:t>
      </w:r>
    </w:p>
    <w:p w:rsidR="00115805" w:rsidRDefault="00115805" w:rsidP="00115805">
      <w:pPr>
        <w:rPr>
          <w:rFonts w:eastAsia="Times New Roman"/>
        </w:rPr>
      </w:pPr>
    </w:p>
    <w:p w:rsidR="00115805" w:rsidRDefault="00115805" w:rsidP="00115805">
      <w:pPr>
        <w:rPr>
          <w:rFonts w:eastAsia="Times New Roman"/>
        </w:rPr>
      </w:pPr>
      <w:r>
        <w:rPr>
          <w:rFonts w:eastAsia="Times New Roman"/>
        </w:rPr>
        <w:t>-binnen de islam zijn er verschillende stromingen. Moet je als docent daar rekening mee houden?</w:t>
      </w:r>
    </w:p>
    <w:p w:rsidR="00115805" w:rsidRDefault="00115805" w:rsidP="00115805">
      <w:pPr>
        <w:rPr>
          <w:rFonts w:eastAsia="Times New Roman"/>
        </w:rPr>
      </w:pPr>
    </w:p>
    <w:p w:rsidR="00115805" w:rsidRDefault="00115805" w:rsidP="00115805">
      <w:pPr>
        <w:rPr>
          <w:rFonts w:eastAsia="Times New Roman"/>
        </w:rPr>
      </w:pPr>
      <w:r>
        <w:rPr>
          <w:rFonts w:eastAsia="Times New Roman"/>
        </w:rPr>
        <w:t xml:space="preserve">Binnen de Islam is er geen verschil tussen stromingen wat voortplanting betreft. Er zijn wel andere verschillen binnen de stromingen, maar als docent hoef je je niet te verdiepen in alle stromingen. </w:t>
      </w:r>
    </w:p>
    <w:p w:rsidR="00115805" w:rsidRDefault="00115805" w:rsidP="00115805">
      <w:pPr>
        <w:rPr>
          <w:rFonts w:eastAsia="Times New Roman"/>
        </w:rPr>
      </w:pPr>
    </w:p>
    <w:p w:rsidR="00115805" w:rsidRDefault="00115805" w:rsidP="00115805">
      <w:pPr>
        <w:rPr>
          <w:rFonts w:eastAsia="Times New Roman"/>
        </w:rPr>
      </w:pPr>
      <w:r>
        <w:rPr>
          <w:rFonts w:eastAsia="Times New Roman"/>
        </w:rPr>
        <w:t>-als je als vrouw seksualiteit bespreekt, kan dat verlies aan respect betekenen bij bijv. islamitische</w:t>
      </w:r>
    </w:p>
    <w:p w:rsidR="00115805" w:rsidRDefault="00115805" w:rsidP="00115805">
      <w:pPr>
        <w:rPr>
          <w:rFonts w:eastAsia="Times New Roman"/>
        </w:rPr>
      </w:pPr>
      <w:r>
        <w:rPr>
          <w:rFonts w:eastAsia="Times New Roman"/>
        </w:rPr>
        <w:t>jongens.  Komt informatie dan nog wel binnen? Als zij zich tegen je gaan afzetten, hoe kun je daar</w:t>
      </w:r>
    </w:p>
    <w:p w:rsidR="00115805" w:rsidRDefault="00115805" w:rsidP="00115805">
      <w:pPr>
        <w:rPr>
          <w:rFonts w:eastAsia="Times New Roman"/>
        </w:rPr>
      </w:pPr>
      <w:r>
        <w:rPr>
          <w:rFonts w:eastAsia="Times New Roman"/>
        </w:rPr>
        <w:t>dan het beste mee omgaan?</w:t>
      </w:r>
    </w:p>
    <w:p w:rsidR="00115805" w:rsidRDefault="00115805" w:rsidP="00115805">
      <w:pPr>
        <w:rPr>
          <w:rFonts w:eastAsia="Times New Roman"/>
        </w:rPr>
      </w:pPr>
    </w:p>
    <w:p w:rsidR="00115805" w:rsidRDefault="00115805" w:rsidP="00115805">
      <w:pPr>
        <w:rPr>
          <w:rFonts w:eastAsia="Times New Roman"/>
        </w:rPr>
      </w:pPr>
      <w:r>
        <w:rPr>
          <w:rFonts w:eastAsia="Times New Roman"/>
        </w:rPr>
        <w:t xml:space="preserve">Zolang je iedereen in zijn waarde laat en geen eigen denkbeelden/ opvattingen gaat opdringen is de kans klein dat je respect zal verliezen van je leerlingen. </w:t>
      </w:r>
    </w:p>
    <w:p w:rsidR="00115805" w:rsidRDefault="00115805" w:rsidP="00115805">
      <w:pPr>
        <w:rPr>
          <w:rFonts w:eastAsia="Times New Roman"/>
        </w:rPr>
      </w:pPr>
    </w:p>
    <w:p w:rsidR="00115805" w:rsidRDefault="00115805" w:rsidP="00115805">
      <w:pPr>
        <w:rPr>
          <w:rFonts w:eastAsia="Times New Roman"/>
        </w:rPr>
      </w:pPr>
      <w:r>
        <w:rPr>
          <w:rFonts w:eastAsia="Times New Roman"/>
        </w:rPr>
        <w:t>-hoe win je het vertrouwen van Islamitische meisjes die thuis niet mogen praten over dit onderwerp?</w:t>
      </w:r>
    </w:p>
    <w:p w:rsidR="00115805" w:rsidRDefault="00115805" w:rsidP="00115805">
      <w:pPr>
        <w:rPr>
          <w:rFonts w:eastAsia="Times New Roman"/>
        </w:rPr>
      </w:pPr>
    </w:p>
    <w:p w:rsidR="00115805" w:rsidRDefault="00115805" w:rsidP="00115805">
      <w:pPr>
        <w:rPr>
          <w:rFonts w:eastAsia="Times New Roman"/>
        </w:rPr>
      </w:pPr>
      <w:r>
        <w:rPr>
          <w:rFonts w:eastAsia="Times New Roman"/>
        </w:rPr>
        <w:t>Aan je leerlingen duidelijk maken dat je als mens buiten je eigen huis vaker geconfronteerd zal worden met onderwerpen die je ongemakkelijk zal vinden. Voortplanting en seksualiteit zijn gevoelige onderwerpen, maar wel belangrijk. Ik zou het onderwerp eerst alleen vanuit de anatomie bespreken en als het veilig is in de klas verder gaan met seksualiteit.  </w:t>
      </w:r>
    </w:p>
    <w:p w:rsidR="00115805" w:rsidRDefault="00115805" w:rsidP="00115805">
      <w:pPr>
        <w:rPr>
          <w:rFonts w:eastAsia="Times New Roman"/>
        </w:rPr>
      </w:pPr>
    </w:p>
    <w:p w:rsidR="00115805" w:rsidRDefault="00115805" w:rsidP="00115805">
      <w:pPr>
        <w:rPr>
          <w:rFonts w:eastAsia="Times New Roman"/>
        </w:rPr>
      </w:pPr>
      <w:r>
        <w:rPr>
          <w:rFonts w:eastAsia="Times New Roman"/>
        </w:rPr>
        <w:t>-wat te doen als de stemming he</w:t>
      </w:r>
      <w:r w:rsidR="00B14C4F">
        <w:rPr>
          <w:rFonts w:eastAsia="Times New Roman"/>
        </w:rPr>
        <w:t>e</w:t>
      </w:r>
      <w:r>
        <w:rPr>
          <w:rFonts w:eastAsia="Times New Roman"/>
        </w:rPr>
        <w:t>l erg tegen homoseksualiteit is?</w:t>
      </w:r>
    </w:p>
    <w:p w:rsidR="00115805" w:rsidRDefault="00115805" w:rsidP="00115805">
      <w:pPr>
        <w:rPr>
          <w:rFonts w:eastAsia="Times New Roman"/>
        </w:rPr>
      </w:pPr>
    </w:p>
    <w:p w:rsidR="00115805" w:rsidRDefault="00115805" w:rsidP="00115805">
      <w:pPr>
        <w:rPr>
          <w:rFonts w:eastAsia="Times New Roman"/>
        </w:rPr>
      </w:pPr>
      <w:r>
        <w:rPr>
          <w:rFonts w:eastAsia="Times New Roman"/>
        </w:rPr>
        <w:t xml:space="preserve">Ik zou duidelijke afspraken maken over hoe je dit onderwerp gaat bespreken. Bij alle religies behoor je alle mensen met respect behandelen, dit stopt niet als iemand een andere seksuele voorkeur heeft. </w:t>
      </w:r>
    </w:p>
    <w:p w:rsidR="00B7633D" w:rsidRDefault="00B7633D"/>
    <w:p w:rsidR="00115805" w:rsidRDefault="00115805">
      <w:r>
        <w:t>Bilan Dahir</w:t>
      </w:r>
    </w:p>
    <w:p w:rsidR="008F585D" w:rsidRDefault="008F585D"/>
    <w:p w:rsidR="008F585D" w:rsidRDefault="008F585D"/>
    <w:p w:rsidR="008F585D" w:rsidRDefault="008F585D" w:rsidP="008F585D">
      <w:pPr>
        <w:rPr>
          <w:rFonts w:ascii="Times New Roman" w:hAnsi="Times New Roman"/>
        </w:rPr>
      </w:pPr>
      <w:r>
        <w:t>Mijn tips:</w:t>
      </w:r>
    </w:p>
    <w:p w:rsidR="008F585D" w:rsidRDefault="008F585D" w:rsidP="008F585D"/>
    <w:p w:rsidR="008F585D" w:rsidRDefault="008F585D" w:rsidP="008F585D">
      <w:r>
        <w:rPr>
          <w:rFonts w:ascii="Arial" w:hAnsi="Arial" w:cs="Arial"/>
          <w:color w:val="333333"/>
        </w:rPr>
        <w:t>- Zorg voor een veilig pedagogisch klimaat. Plan het thema ‘Seksualiteit’ niet aan het begin van het schooljaar. Begin met thema’s die niet religieus gevoelig liggen, zoals voortplanting en puberteit. Bespreek daarna stapsgewijs de thema’s als homoseksualiteit, seks voor het huwelijk, maagdelijkheid. Maak verschillende opvattingen bespreekbaar en blijf zelf open en transparant.</w:t>
      </w:r>
    </w:p>
    <w:p w:rsidR="008F585D" w:rsidRDefault="008F585D" w:rsidP="008F585D">
      <w:r>
        <w:rPr>
          <w:rFonts w:ascii="Arial" w:hAnsi="Arial" w:cs="Arial"/>
          <w:color w:val="333333"/>
        </w:rPr>
        <w:t>- Treed op tegen respectloos gedrag of discriminatie.</w:t>
      </w:r>
    </w:p>
    <w:p w:rsidR="008F585D" w:rsidRDefault="008F585D" w:rsidP="008F585D">
      <w:r>
        <w:rPr>
          <w:rFonts w:ascii="Arial" w:hAnsi="Arial" w:cs="Arial"/>
          <w:color w:val="333333"/>
        </w:rPr>
        <w:t>- Let op het onderscheid tussen (medische/biologische) feiten en religieuze of culturele opvattingen over seksualiteit.</w:t>
      </w:r>
    </w:p>
    <w:p w:rsidR="008F585D" w:rsidRDefault="008F585D" w:rsidP="008F585D">
      <w:r>
        <w:rPr>
          <w:rFonts w:ascii="Arial" w:hAnsi="Arial" w:cs="Arial"/>
          <w:color w:val="333333"/>
        </w:rPr>
        <w:t>- Houd er rekening mee dat er binnen culturele en religieuze groepen ook grote individuele verschillen zijn.</w:t>
      </w:r>
    </w:p>
    <w:p w:rsidR="008F585D" w:rsidRDefault="008F585D" w:rsidP="008F585D">
      <w:pPr>
        <w:rPr>
          <w:rFonts w:ascii="Arial" w:hAnsi="Arial" w:cs="Arial"/>
          <w:color w:val="333333"/>
        </w:rPr>
      </w:pPr>
      <w:r>
        <w:rPr>
          <w:rFonts w:ascii="Arial" w:hAnsi="Arial" w:cs="Arial"/>
          <w:color w:val="333333"/>
        </w:rPr>
        <w:t>- Wijs op de seksuele rechten voor jongeren die door de meeste landen zijn onderschreven, ook door veel religieuze landen!</w:t>
      </w:r>
    </w:p>
    <w:p w:rsidR="008F585D" w:rsidRDefault="008F585D" w:rsidP="008F585D">
      <w:pPr>
        <w:rPr>
          <w:rFonts w:ascii="Arial" w:hAnsi="Arial" w:cs="Arial"/>
          <w:color w:val="333333"/>
        </w:rPr>
      </w:pPr>
    </w:p>
    <w:p w:rsidR="008F585D" w:rsidRDefault="008F585D" w:rsidP="008F585D">
      <w:pPr>
        <w:rPr>
          <w:rFonts w:ascii="Arial" w:hAnsi="Arial" w:cs="Arial"/>
          <w:color w:val="333333"/>
        </w:rPr>
      </w:pPr>
    </w:p>
    <w:p w:rsidR="008F585D" w:rsidRDefault="008F585D" w:rsidP="008F585D">
      <w:r>
        <w:rPr>
          <w:rFonts w:ascii="Arial" w:hAnsi="Arial" w:cs="Arial"/>
          <w:color w:val="333333"/>
        </w:rPr>
        <w:t xml:space="preserve">Maya </w:t>
      </w:r>
      <w:r w:rsidR="00B84C44">
        <w:rPr>
          <w:rFonts w:ascii="Arial" w:hAnsi="Arial" w:cs="Arial"/>
          <w:color w:val="333333"/>
        </w:rPr>
        <w:t xml:space="preserve"> Dijkstra-</w:t>
      </w:r>
      <w:r>
        <w:rPr>
          <w:rFonts w:ascii="Arial" w:hAnsi="Arial" w:cs="Arial"/>
          <w:color w:val="333333"/>
        </w:rPr>
        <w:t>Veltmaat</w:t>
      </w:r>
    </w:p>
    <w:p w:rsidR="008F585D" w:rsidRDefault="008F585D"/>
    <w:sectPr w:rsidR="008F5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06"/>
    <w:rsid w:val="00115805"/>
    <w:rsid w:val="00120222"/>
    <w:rsid w:val="00564106"/>
    <w:rsid w:val="00584879"/>
    <w:rsid w:val="008F585D"/>
    <w:rsid w:val="00B14C4F"/>
    <w:rsid w:val="00B7633D"/>
    <w:rsid w:val="00B84C44"/>
    <w:rsid w:val="00EF3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E20DA-0950-4B73-BE4D-6CD3009B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410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202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0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8580">
      <w:bodyDiv w:val="1"/>
      <w:marLeft w:val="0"/>
      <w:marRight w:val="0"/>
      <w:marTop w:val="0"/>
      <w:marBottom w:val="0"/>
      <w:divBdr>
        <w:top w:val="none" w:sz="0" w:space="0" w:color="auto"/>
        <w:left w:val="none" w:sz="0" w:space="0" w:color="auto"/>
        <w:bottom w:val="none" w:sz="0" w:space="0" w:color="auto"/>
        <w:right w:val="none" w:sz="0" w:space="0" w:color="auto"/>
      </w:divBdr>
    </w:div>
    <w:div w:id="1976107504">
      <w:bodyDiv w:val="1"/>
      <w:marLeft w:val="0"/>
      <w:marRight w:val="0"/>
      <w:marTop w:val="0"/>
      <w:marBottom w:val="0"/>
      <w:divBdr>
        <w:top w:val="none" w:sz="0" w:space="0" w:color="auto"/>
        <w:left w:val="none" w:sz="0" w:space="0" w:color="auto"/>
        <w:bottom w:val="none" w:sz="0" w:space="0" w:color="auto"/>
        <w:right w:val="none" w:sz="0" w:space="0" w:color="auto"/>
      </w:divBdr>
    </w:div>
    <w:div w:id="20467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5334</Characters>
  <Application>Microsoft Office Word</Application>
  <DocSecurity>4</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Inholland</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Hogeschool Inholland</dc:creator>
  <cp:keywords/>
  <dc:description/>
  <cp:lastModifiedBy>Tycho Malmberg</cp:lastModifiedBy>
  <cp:revision>2</cp:revision>
  <cp:lastPrinted>2018-05-31T08:15:00Z</cp:lastPrinted>
  <dcterms:created xsi:type="dcterms:W3CDTF">2018-06-22T10:01:00Z</dcterms:created>
  <dcterms:modified xsi:type="dcterms:W3CDTF">2018-06-22T10:01:00Z</dcterms:modified>
</cp:coreProperties>
</file>