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CE4BB" w14:textId="6C1B2ADE" w:rsidR="001A7CB6" w:rsidRDefault="001A7CB6"/>
    <w:p w14:paraId="694885CD" w14:textId="44C6EFB1" w:rsidR="001A7CB6" w:rsidRDefault="001A7CB6" w:rsidP="001A7CB6">
      <w:pPr>
        <w:pStyle w:val="Lijstalinea"/>
        <w:numPr>
          <w:ilvl w:val="0"/>
          <w:numId w:val="1"/>
        </w:numPr>
      </w:pPr>
      <w:r>
        <w:t>Samenvatten in één zin:</w:t>
      </w:r>
    </w:p>
    <w:p w14:paraId="1EE62EDF" w14:textId="13F07DF6" w:rsidR="001A7CB6" w:rsidRDefault="001A7CB6" w:rsidP="001A7CB6">
      <w:pPr>
        <w:pStyle w:val="Lijstalinea"/>
      </w:pPr>
      <w:r>
        <w:rPr>
          <w:rFonts w:ascii="Segoe UI" w:hAnsi="Segoe UI" w:cs="Segoe UI"/>
          <w:color w:val="0F0F0F"/>
        </w:rPr>
        <w:t>Het immunologisch geheugen fungeert als het archief van het immuunsysteem, waarin het informatie over eerdere indringers bewaart en snel reageert op herhaalde aanvallen, waardoor het lichaam effectief en efficiënt beschermd wordt tegen infecties.</w:t>
      </w:r>
    </w:p>
    <w:p w14:paraId="62247570" w14:textId="77777777" w:rsidR="001A7CB6" w:rsidRDefault="001A7CB6"/>
    <w:p w14:paraId="6168010B" w14:textId="4B3FDD57" w:rsidR="001A7CB6" w:rsidRDefault="001A7CB6">
      <w:r>
        <w:t>2. Kernbegrippen</w:t>
      </w:r>
    </w:p>
    <w:p w14:paraId="101F0D88" w14:textId="77777777" w:rsidR="001A7CB6" w:rsidRDefault="001A7CB6" w:rsidP="001A7CB6">
      <w:pPr>
        <w:pStyle w:val="Geenafstand"/>
        <w:rPr>
          <w:sz w:val="28"/>
          <w:szCs w:val="28"/>
        </w:rPr>
      </w:pPr>
      <w:r>
        <w:t xml:space="preserve"> </w:t>
      </w:r>
      <w:r w:rsidRPr="001A7CB6">
        <w:rPr>
          <w:sz w:val="28"/>
          <w:szCs w:val="28"/>
        </w:rPr>
        <w:t>"Ik ben als een stille archivaris in je lichaam,</w:t>
      </w:r>
    </w:p>
    <w:p w14:paraId="2A78027F" w14:textId="77777777" w:rsidR="001A7CB6" w:rsidRDefault="001A7CB6" w:rsidP="001A7CB6">
      <w:pPr>
        <w:pStyle w:val="Geenafstand"/>
        <w:rPr>
          <w:sz w:val="28"/>
          <w:szCs w:val="28"/>
        </w:rPr>
      </w:pPr>
      <w:r w:rsidRPr="001A7CB6">
        <w:rPr>
          <w:sz w:val="28"/>
          <w:szCs w:val="28"/>
        </w:rPr>
        <w:t xml:space="preserve"> Mijn geheugencellen onthouden elke vijand zonder enige drama. </w:t>
      </w:r>
    </w:p>
    <w:p w14:paraId="1C3A8D09" w14:textId="77777777" w:rsidR="001A7CB6" w:rsidRDefault="001A7CB6" w:rsidP="001A7CB6">
      <w:pPr>
        <w:pStyle w:val="Geenafstand"/>
        <w:rPr>
          <w:sz w:val="28"/>
          <w:szCs w:val="28"/>
        </w:rPr>
      </w:pPr>
      <w:r w:rsidRPr="001A7CB6">
        <w:rPr>
          <w:sz w:val="28"/>
          <w:szCs w:val="28"/>
        </w:rPr>
        <w:t xml:space="preserve">Bij herhaalde aanvallen, kom ik snel tevoorschijn, </w:t>
      </w:r>
    </w:p>
    <w:p w14:paraId="1EC3E38A" w14:textId="77777777" w:rsidR="001A7CB6" w:rsidRDefault="001A7CB6" w:rsidP="001A7CB6">
      <w:pPr>
        <w:pStyle w:val="Geenafstand"/>
        <w:rPr>
          <w:sz w:val="28"/>
          <w:szCs w:val="28"/>
        </w:rPr>
      </w:pPr>
      <w:r w:rsidRPr="001A7CB6">
        <w:rPr>
          <w:sz w:val="28"/>
          <w:szCs w:val="28"/>
        </w:rPr>
        <w:t xml:space="preserve">Met mijn kennis van ziekteverwekkers, </w:t>
      </w:r>
    </w:p>
    <w:p w14:paraId="49170CB3" w14:textId="0D41576F" w:rsidR="001A7CB6" w:rsidRDefault="001A7CB6" w:rsidP="001A7CB6">
      <w:pPr>
        <w:pStyle w:val="Geenafstand"/>
      </w:pPr>
      <w:r w:rsidRPr="001A7CB6">
        <w:rPr>
          <w:sz w:val="28"/>
          <w:szCs w:val="28"/>
        </w:rPr>
        <w:t>laat ik ze niet de baas zijn. Wat ben ik?"</w:t>
      </w:r>
    </w:p>
    <w:p w14:paraId="144EFF6E" w14:textId="77777777" w:rsidR="001A7CB6" w:rsidRDefault="001A7CB6" w:rsidP="001A7CB6">
      <w:pPr>
        <w:pStyle w:val="Norma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Antwoord: Het immunologisch geheugen</w:t>
      </w:r>
    </w:p>
    <w:p w14:paraId="1B4031EE" w14:textId="35A9CE9E" w:rsidR="001A7CB6" w:rsidRDefault="001A7CB6"/>
    <w:p w14:paraId="62722696" w14:textId="022B5753" w:rsidR="001A7CB6" w:rsidRDefault="001A7CB6">
      <w:r>
        <w:t>3. Verslag 400 woorden</w:t>
      </w:r>
    </w:p>
    <w:p w14:paraId="3681395D" w14:textId="77777777" w:rsidR="001A7CB6" w:rsidRDefault="001A7CB6" w:rsidP="001A7CB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Het immunologisch geheugen is als het magische boek van het immuunsysteem, waarin het lichaam zijn avonturen met indringers zoals virussen en bacteriën vastlegt. Wanneer het immuunsysteem voor het eerst een nieuwe indringer tegenkomt, begint het te schrijven in dit boek, de bladzijden vullen met de geheimen van de vijand en hoe deze te verslaan. Deze informatie wordt opgeslagen in de vorm van geheugencellen, die als slimme archivarissen fungeren.</w:t>
      </w:r>
    </w:p>
    <w:p w14:paraId="16828239" w14:textId="77777777" w:rsidR="001A7CB6" w:rsidRDefault="001A7CB6" w:rsidP="001A7CB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Deze geheugencellen, ook wel bekend als geheugen-B-cellen en geheugen-T-cellen, bewaren de blauwdrukken om de indringer te herkennen en te verslaan. Als de indringer ooit terugkeert, wordt het boek razendsnel geopend, en de immuunbibliotheek begint onmiddellijk de benodigde antilichamen te produceren. Het is als het oproepen van een oude vriend om te helpen bij het verslaan van een bekende tegenstander, en deze oude vriend komt altijd met de perfecte strategie.</w:t>
      </w:r>
    </w:p>
    <w:p w14:paraId="27CA8B97" w14:textId="77777777" w:rsidR="001A7CB6" w:rsidRDefault="001A7CB6" w:rsidP="001A7CB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Dit immunologisch geheugen is de reden waarom ons lichaam zo goed is in het onthouden van oude vijanden en snel reageren wanneer ze terugkeren. Het is de superkracht van ons immuunsysteem, waardoor we herhaalde infecties kunnen voorkomen of zeer mild kunnen maken. Het is ook de reden waarom vaccinaties zo krachtig zijn. Ze introduceren het immuunsysteem in feite met een 'voorproefje' van de vijand, zodat het de geheugencellen kan trainen zonder het volledige gevecht te hoeven doorstaan.</w:t>
      </w:r>
    </w:p>
    <w:p w14:paraId="2059F341" w14:textId="77777777" w:rsidR="001A7CB6" w:rsidRDefault="001A7CB6" w:rsidP="001A7CB6">
      <w:pPr>
        <w:pStyle w:val="Norma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lastRenderedPageBreak/>
        <w:t>In een wereld vol microbiële avonturen is het immunologisch geheugen het ultieme script voor het verdedigen van ons lichaam. Het is een meesterwerk van de natuur dat ons keer op keer beschermt tegen bedreigingen en ons helpt een gezond en avontuurlijk leven te leiden.</w:t>
      </w:r>
    </w:p>
    <w:p w14:paraId="53E0F0D7" w14:textId="77777777" w:rsidR="001A7CB6" w:rsidRDefault="001A7CB6"/>
    <w:sectPr w:rsidR="001A7C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393DC3"/>
    <w:multiLevelType w:val="hybridMultilevel"/>
    <w:tmpl w:val="AEB4C5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CB6"/>
    <w:rsid w:val="000F55EB"/>
    <w:rsid w:val="001A7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9AE3A"/>
  <w15:chartTrackingRefBased/>
  <w15:docId w15:val="{3FAE415A-7CAD-43C3-938B-A0C64706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A7CB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1A7CB6"/>
    <w:pPr>
      <w:spacing w:after="0" w:line="240" w:lineRule="auto"/>
    </w:pPr>
  </w:style>
  <w:style w:type="paragraph" w:styleId="Lijstalinea">
    <w:name w:val="List Paragraph"/>
    <w:basedOn w:val="Standaard"/>
    <w:uiPriority w:val="34"/>
    <w:qFormat/>
    <w:rsid w:val="001A7C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19596">
      <w:bodyDiv w:val="1"/>
      <w:marLeft w:val="0"/>
      <w:marRight w:val="0"/>
      <w:marTop w:val="0"/>
      <w:marBottom w:val="0"/>
      <w:divBdr>
        <w:top w:val="none" w:sz="0" w:space="0" w:color="auto"/>
        <w:left w:val="none" w:sz="0" w:space="0" w:color="auto"/>
        <w:bottom w:val="none" w:sz="0" w:space="0" w:color="auto"/>
        <w:right w:val="none" w:sz="0" w:space="0" w:color="auto"/>
      </w:divBdr>
    </w:div>
    <w:div w:id="65438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1928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2023-11-10T13:47:00Z</dcterms:created>
  <dcterms:modified xsi:type="dcterms:W3CDTF">2023-11-10T13:47:00Z</dcterms:modified>
</cp:coreProperties>
</file>