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59F" w:rsidRDefault="0071759F" w:rsidP="00644C08">
      <w:pPr>
        <w:pStyle w:val="Heading1"/>
        <w:tabs>
          <w:tab w:val="left" w:pos="284"/>
        </w:tabs>
        <w:ind w:left="284" w:hanging="284"/>
      </w:pPr>
      <w:r>
        <w:t>Opdracht Kweekvlees – 2VWO</w:t>
      </w:r>
      <w:r w:rsidR="00644C08">
        <w:tab/>
      </w:r>
      <w:r w:rsidR="00644C08">
        <w:tab/>
      </w:r>
      <w:r w:rsidR="00644C08">
        <w:tab/>
      </w:r>
      <w:r w:rsidR="00644C08">
        <w:tab/>
      </w:r>
      <w:r w:rsidR="00644C08">
        <w:tab/>
        <w:t>NAAM:</w:t>
      </w:r>
    </w:p>
    <w:p w:rsidR="0071759F" w:rsidRPr="00805409"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r>
        <w:rPr>
          <w:rFonts w:ascii="Corbel" w:hAnsi="Corbel"/>
        </w:rPr>
        <w:t>De video vertelt over een relatief nieuwe ontwikkeling, 'kweekvlees', waarbij onderzoekers gebruik maken van een paar dierlijke cellen, die ze vermenigvuldigen in het laboratorium totdat het een 'stuk vlees' wordt. De technologie is nog niet zo ver, maar het zou volgens veel mensen een oplossing zijn voor een aantal problemen. Anderen zijn minder enthousiast.</w:t>
      </w:r>
    </w:p>
    <w:p w:rsidR="002B54A2" w:rsidRDefault="002B54A2" w:rsidP="00644C08">
      <w:pPr>
        <w:tabs>
          <w:tab w:val="left" w:pos="284"/>
        </w:tabs>
        <w:spacing w:after="0"/>
        <w:ind w:left="284" w:hanging="284"/>
        <w:rPr>
          <w:rFonts w:ascii="Corbel" w:hAnsi="Corbel"/>
        </w:rPr>
      </w:pPr>
    </w:p>
    <w:p w:rsidR="002B54A2" w:rsidRPr="002B54A2" w:rsidRDefault="002B54A2" w:rsidP="00644C08">
      <w:pPr>
        <w:pStyle w:val="ListParagraph"/>
        <w:numPr>
          <w:ilvl w:val="0"/>
          <w:numId w:val="4"/>
        </w:numPr>
        <w:tabs>
          <w:tab w:val="left" w:pos="284"/>
        </w:tabs>
        <w:spacing w:after="0"/>
        <w:ind w:left="284" w:hanging="284"/>
        <w:rPr>
          <w:rFonts w:ascii="Corbel" w:hAnsi="Corbel"/>
        </w:rPr>
      </w:pPr>
      <w:r w:rsidRPr="002B54A2">
        <w:rPr>
          <w:rFonts w:ascii="Corbel" w:hAnsi="Corbel"/>
        </w:rPr>
        <w:t xml:space="preserve">Bekijk de volgende video: </w:t>
      </w:r>
      <w:hyperlink r:id="rId6" w:history="1">
        <w:r w:rsidRPr="002B54A2">
          <w:rPr>
            <w:rStyle w:val="Hyperlink"/>
            <w:rFonts w:ascii="Corbel" w:hAnsi="Corbel" w:cs="Helvetica"/>
            <w:sz w:val="24"/>
            <w:szCs w:val="20"/>
          </w:rPr>
          <w:t>https://goo.gl/K5rfr6</w:t>
        </w:r>
      </w:hyperlink>
      <w:r w:rsidRPr="002B54A2">
        <w:rPr>
          <w:rFonts w:ascii="Helvetica" w:hAnsi="Helvetica" w:cs="Helvetica"/>
          <w:color w:val="444444"/>
          <w:sz w:val="24"/>
          <w:szCs w:val="20"/>
        </w:rPr>
        <w:t xml:space="preserve"> </w:t>
      </w:r>
    </w:p>
    <w:p w:rsidR="0071759F" w:rsidRDefault="0071759F" w:rsidP="00644C08">
      <w:pPr>
        <w:tabs>
          <w:tab w:val="left" w:pos="284"/>
        </w:tabs>
        <w:spacing w:after="0"/>
        <w:ind w:left="284" w:hanging="284"/>
        <w:rPr>
          <w:rFonts w:ascii="Corbel" w:hAnsi="Corbel"/>
        </w:rPr>
      </w:pPr>
    </w:p>
    <w:p w:rsidR="0071759F" w:rsidRDefault="0071759F" w:rsidP="00644C08">
      <w:pPr>
        <w:pStyle w:val="ListParagraph"/>
        <w:numPr>
          <w:ilvl w:val="0"/>
          <w:numId w:val="4"/>
        </w:numPr>
        <w:tabs>
          <w:tab w:val="left" w:pos="284"/>
        </w:tabs>
        <w:spacing w:after="0"/>
        <w:ind w:left="284" w:hanging="284"/>
        <w:rPr>
          <w:rFonts w:ascii="Corbel" w:hAnsi="Corbel"/>
        </w:rPr>
      </w:pPr>
      <w:r w:rsidRPr="00644C08">
        <w:rPr>
          <w:rFonts w:ascii="Corbel" w:hAnsi="Corbel"/>
        </w:rPr>
        <w:t xml:space="preserve">In de tabel hieronder zijn verschillende rollen weergegeven die je zou kunnen innemen als je nadenkt over de vraag of je kweekvlees een goed idee vindt of niet. Vul achter de 'rollen' in welke argumenten deze mensen zouden kunnen geven vóór kweekvlees, en welke argumenten tégen kweekvlees. </w:t>
      </w:r>
      <w:r w:rsidR="002B54A2" w:rsidRPr="00644C08">
        <w:rPr>
          <w:rFonts w:ascii="Corbel" w:hAnsi="Corbel"/>
          <w:i/>
        </w:rPr>
        <w:t>Je hoeft het niet eens te zijn met de argumenten die je invult.</w:t>
      </w:r>
      <w:r w:rsidR="002B54A2" w:rsidRPr="00644C08">
        <w:rPr>
          <w:rFonts w:ascii="Corbel" w:hAnsi="Corbel"/>
        </w:rPr>
        <w:t xml:space="preserve"> </w:t>
      </w:r>
    </w:p>
    <w:p w:rsidR="00644C08" w:rsidRPr="00644C08" w:rsidRDefault="00644C08" w:rsidP="00644C08">
      <w:pPr>
        <w:tabs>
          <w:tab w:val="left" w:pos="284"/>
        </w:tabs>
        <w:spacing w:after="0"/>
        <w:ind w:left="0" w:firstLine="0"/>
        <w:rPr>
          <w:rFonts w:ascii="Corbel" w:hAnsi="Corbel"/>
        </w:rPr>
      </w:pPr>
      <w:bookmarkStart w:id="0" w:name="_GoBack"/>
      <w:bookmarkEnd w:id="0"/>
    </w:p>
    <w:tbl>
      <w:tblPr>
        <w:tblStyle w:val="LightShading"/>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197"/>
        <w:gridCol w:w="3197"/>
      </w:tblGrid>
      <w:tr w:rsidR="0071759F" w:rsidTr="002B54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Borders>
              <w:top w:val="none" w:sz="0" w:space="0" w:color="auto"/>
              <w:left w:val="none" w:sz="0" w:space="0" w:color="auto"/>
              <w:bottom w:val="none" w:sz="0" w:space="0" w:color="auto"/>
              <w:right w:val="none" w:sz="0" w:space="0" w:color="auto"/>
            </w:tcBorders>
          </w:tcPr>
          <w:p w:rsidR="0071759F" w:rsidRPr="00F378EC" w:rsidRDefault="0071759F" w:rsidP="00644C08">
            <w:pPr>
              <w:tabs>
                <w:tab w:val="left" w:pos="284"/>
              </w:tabs>
              <w:ind w:left="284" w:hanging="284"/>
            </w:pPr>
            <w:r>
              <w:rPr>
                <w:rFonts w:ascii="Corbel" w:hAnsi="Corbel"/>
                <w:b w:val="0"/>
              </w:rPr>
              <w:br w:type="page"/>
            </w:r>
            <w:r>
              <w:t>Standpunt van...</w:t>
            </w:r>
          </w:p>
        </w:tc>
        <w:tc>
          <w:tcPr>
            <w:tcW w:w="3197" w:type="dxa"/>
            <w:tcBorders>
              <w:top w:val="none" w:sz="0" w:space="0" w:color="auto"/>
              <w:left w:val="none" w:sz="0" w:space="0" w:color="auto"/>
              <w:bottom w:val="none" w:sz="0" w:space="0" w:color="auto"/>
              <w:right w:val="none" w:sz="0" w:space="0" w:color="auto"/>
            </w:tcBorders>
          </w:tcPr>
          <w:p w:rsidR="0071759F" w:rsidRPr="00F378EC" w:rsidRDefault="002B54A2" w:rsidP="00644C08">
            <w:pPr>
              <w:tabs>
                <w:tab w:val="left" w:pos="284"/>
              </w:tabs>
              <w:ind w:left="284" w:hanging="284"/>
              <w:cnfStyle w:val="100000000000" w:firstRow="1" w:lastRow="0" w:firstColumn="0" w:lastColumn="0" w:oddVBand="0" w:evenVBand="0" w:oddHBand="0" w:evenHBand="0" w:firstRowFirstColumn="0" w:firstRowLastColumn="0" w:lastRowFirstColumn="0" w:lastRowLastColumn="0"/>
            </w:pPr>
            <w:r>
              <w:t>Argumenten v</w:t>
            </w:r>
            <w:r w:rsidR="0071759F">
              <w:t>óór kweekvlees</w:t>
            </w:r>
          </w:p>
        </w:tc>
        <w:tc>
          <w:tcPr>
            <w:tcW w:w="3197" w:type="dxa"/>
            <w:tcBorders>
              <w:top w:val="none" w:sz="0" w:space="0" w:color="auto"/>
              <w:left w:val="none" w:sz="0" w:space="0" w:color="auto"/>
              <w:bottom w:val="none" w:sz="0" w:space="0" w:color="auto"/>
              <w:right w:val="none" w:sz="0" w:space="0" w:color="auto"/>
            </w:tcBorders>
          </w:tcPr>
          <w:p w:rsidR="0071759F" w:rsidRPr="00F378EC" w:rsidRDefault="002B54A2" w:rsidP="00644C08">
            <w:pPr>
              <w:tabs>
                <w:tab w:val="left" w:pos="284"/>
              </w:tabs>
              <w:ind w:left="284" w:hanging="284"/>
              <w:cnfStyle w:val="100000000000" w:firstRow="1" w:lastRow="0" w:firstColumn="0" w:lastColumn="0" w:oddVBand="0" w:evenVBand="0" w:oddHBand="0" w:evenHBand="0" w:firstRowFirstColumn="0" w:firstRowLastColumn="0" w:lastRowFirstColumn="0" w:lastRowLastColumn="0"/>
            </w:pPr>
            <w:r>
              <w:t>Argumenten t</w:t>
            </w:r>
            <w:r w:rsidR="0071759F">
              <w:t>egen kweekvlees</w:t>
            </w:r>
          </w:p>
        </w:tc>
      </w:tr>
      <w:tr w:rsidR="0071759F" w:rsidTr="002B54A2">
        <w:trPr>
          <w:cnfStyle w:val="000000100000" w:firstRow="0" w:lastRow="0" w:firstColumn="0" w:lastColumn="0" w:oddVBand="0" w:evenVBand="0" w:oddHBand="1" w:evenHBand="0" w:firstRowFirstColumn="0" w:firstRowLastColumn="0" w:lastRowFirstColumn="0" w:lastRowLastColumn="0"/>
          <w:trHeight w:val="1865"/>
        </w:trPr>
        <w:tc>
          <w:tcPr>
            <w:cnfStyle w:val="001000000000" w:firstRow="0" w:lastRow="0" w:firstColumn="1" w:lastColumn="0" w:oddVBand="0" w:evenVBand="0" w:oddHBand="0" w:evenHBand="0" w:firstRowFirstColumn="0" w:firstRowLastColumn="0" w:lastRowFirstColumn="0" w:lastRowLastColumn="0"/>
            <w:tcW w:w="3070" w:type="dxa"/>
            <w:tcBorders>
              <w:left w:val="none" w:sz="0" w:space="0" w:color="auto"/>
              <w:right w:val="none" w:sz="0" w:space="0" w:color="auto"/>
            </w:tcBorders>
          </w:tcPr>
          <w:p w:rsidR="0071759F" w:rsidRDefault="0071759F" w:rsidP="00644C08">
            <w:pPr>
              <w:tabs>
                <w:tab w:val="left" w:pos="284"/>
              </w:tabs>
              <w:ind w:left="284" w:hanging="284"/>
              <w:rPr>
                <w:b w:val="0"/>
              </w:rPr>
            </w:pPr>
            <w:r>
              <w:rPr>
                <w:b w:val="0"/>
              </w:rPr>
              <w:t>De consumenten</w:t>
            </w:r>
          </w:p>
          <w:p w:rsidR="0071759F" w:rsidRDefault="0071759F" w:rsidP="00644C08">
            <w:pPr>
              <w:tabs>
                <w:tab w:val="left" w:pos="284"/>
              </w:tabs>
              <w:ind w:left="284" w:hanging="284"/>
              <w:rPr>
                <w:b w:val="0"/>
              </w:rPr>
            </w:pPr>
            <w:r>
              <w:rPr>
                <w:b w:val="0"/>
              </w:rPr>
              <w:t>(mensen die mogelijk kweekvlees zouden kopen)</w:t>
            </w:r>
          </w:p>
          <w:p w:rsidR="0071759F" w:rsidRPr="00F378EC" w:rsidRDefault="0071759F" w:rsidP="00644C08">
            <w:pPr>
              <w:tabs>
                <w:tab w:val="left" w:pos="284"/>
              </w:tabs>
              <w:ind w:left="284" w:hanging="284"/>
              <w:rPr>
                <w:b w:val="0"/>
              </w:rPr>
            </w:pPr>
          </w:p>
        </w:tc>
        <w:tc>
          <w:tcPr>
            <w:tcW w:w="3197" w:type="dxa"/>
            <w:tcBorders>
              <w:left w:val="none" w:sz="0" w:space="0" w:color="auto"/>
              <w:right w:val="none" w:sz="0" w:space="0" w:color="auto"/>
            </w:tcBorders>
          </w:tcPr>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tc>
        <w:tc>
          <w:tcPr>
            <w:tcW w:w="3197" w:type="dxa"/>
            <w:tcBorders>
              <w:left w:val="none" w:sz="0" w:space="0" w:color="auto"/>
              <w:right w:val="none" w:sz="0" w:space="0" w:color="auto"/>
            </w:tcBorders>
          </w:tcPr>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tc>
      </w:tr>
      <w:tr w:rsidR="0071759F" w:rsidTr="002B54A2">
        <w:trPr>
          <w:trHeight w:val="20"/>
        </w:trPr>
        <w:tc>
          <w:tcPr>
            <w:cnfStyle w:val="001000000000" w:firstRow="0" w:lastRow="0" w:firstColumn="1" w:lastColumn="0" w:oddVBand="0" w:evenVBand="0" w:oddHBand="0" w:evenHBand="0" w:firstRowFirstColumn="0" w:firstRowLastColumn="0" w:lastRowFirstColumn="0" w:lastRowLastColumn="0"/>
            <w:tcW w:w="3070" w:type="dxa"/>
          </w:tcPr>
          <w:p w:rsidR="0071759F" w:rsidRPr="00F378EC" w:rsidRDefault="0071759F" w:rsidP="00644C08">
            <w:pPr>
              <w:tabs>
                <w:tab w:val="left" w:pos="284"/>
              </w:tabs>
              <w:ind w:left="284" w:hanging="284"/>
              <w:rPr>
                <w:b w:val="0"/>
              </w:rPr>
            </w:pPr>
            <w:r>
              <w:rPr>
                <w:b w:val="0"/>
              </w:rPr>
              <w:t>De dierenbeschermer / natuurbeschermer</w:t>
            </w:r>
          </w:p>
        </w:tc>
        <w:tc>
          <w:tcPr>
            <w:tcW w:w="3197" w:type="dxa"/>
          </w:tcPr>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tc>
        <w:tc>
          <w:tcPr>
            <w:tcW w:w="3197" w:type="dxa"/>
          </w:tcPr>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tc>
      </w:tr>
      <w:tr w:rsidR="0071759F" w:rsidTr="002B54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70" w:type="dxa"/>
            <w:tcBorders>
              <w:left w:val="none" w:sz="0" w:space="0" w:color="auto"/>
              <w:right w:val="none" w:sz="0" w:space="0" w:color="auto"/>
            </w:tcBorders>
          </w:tcPr>
          <w:p w:rsidR="0071759F" w:rsidRPr="00F378EC" w:rsidRDefault="0071759F" w:rsidP="00644C08">
            <w:pPr>
              <w:tabs>
                <w:tab w:val="left" w:pos="284"/>
              </w:tabs>
              <w:ind w:left="284" w:hanging="284"/>
              <w:rPr>
                <w:b w:val="0"/>
              </w:rPr>
            </w:pPr>
            <w:r>
              <w:rPr>
                <w:b w:val="0"/>
              </w:rPr>
              <w:t>De onderzoekers/producenten van kweekvlees</w:t>
            </w:r>
          </w:p>
        </w:tc>
        <w:tc>
          <w:tcPr>
            <w:tcW w:w="3197" w:type="dxa"/>
            <w:tcBorders>
              <w:left w:val="none" w:sz="0" w:space="0" w:color="auto"/>
              <w:right w:val="none" w:sz="0" w:space="0" w:color="auto"/>
            </w:tcBorders>
          </w:tcPr>
          <w:p w:rsidR="0071759F"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tc>
        <w:tc>
          <w:tcPr>
            <w:tcW w:w="3197" w:type="dxa"/>
            <w:tcBorders>
              <w:left w:val="none" w:sz="0" w:space="0" w:color="auto"/>
              <w:right w:val="none" w:sz="0" w:space="0" w:color="auto"/>
            </w:tcBorders>
          </w:tcPr>
          <w:p w:rsidR="0071759F" w:rsidRPr="00DA0B9C" w:rsidRDefault="0071759F" w:rsidP="00644C08">
            <w:pPr>
              <w:tabs>
                <w:tab w:val="left" w:pos="284"/>
              </w:tabs>
              <w:ind w:left="284" w:hanging="284"/>
              <w:cnfStyle w:val="000000100000" w:firstRow="0" w:lastRow="0" w:firstColumn="0" w:lastColumn="0" w:oddVBand="0" w:evenVBand="0" w:oddHBand="1" w:evenHBand="0" w:firstRowFirstColumn="0" w:firstRowLastColumn="0" w:lastRowFirstColumn="0" w:lastRowLastColumn="0"/>
              <w:rPr>
                <w:rFonts w:ascii="Corbel" w:hAnsi="Corbel"/>
                <w:i/>
              </w:rPr>
            </w:pPr>
          </w:p>
        </w:tc>
      </w:tr>
      <w:tr w:rsidR="0071759F" w:rsidTr="002B54A2">
        <w:trPr>
          <w:trHeight w:val="20"/>
        </w:trPr>
        <w:tc>
          <w:tcPr>
            <w:cnfStyle w:val="001000000000" w:firstRow="0" w:lastRow="0" w:firstColumn="1" w:lastColumn="0" w:oddVBand="0" w:evenVBand="0" w:oddHBand="0" w:evenHBand="0" w:firstRowFirstColumn="0" w:firstRowLastColumn="0" w:lastRowFirstColumn="0" w:lastRowLastColumn="0"/>
            <w:tcW w:w="3070" w:type="dxa"/>
          </w:tcPr>
          <w:p w:rsidR="0071759F" w:rsidRPr="00F378EC" w:rsidRDefault="0071759F" w:rsidP="00644C08">
            <w:pPr>
              <w:tabs>
                <w:tab w:val="left" w:pos="284"/>
              </w:tabs>
              <w:ind w:left="284" w:hanging="284"/>
              <w:rPr>
                <w:b w:val="0"/>
              </w:rPr>
            </w:pPr>
            <w:r>
              <w:rPr>
                <w:b w:val="0"/>
              </w:rPr>
              <w:t>De boeren die nu veeteelt bedrijven</w:t>
            </w:r>
          </w:p>
        </w:tc>
        <w:tc>
          <w:tcPr>
            <w:tcW w:w="3197" w:type="dxa"/>
          </w:tcPr>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tc>
        <w:tc>
          <w:tcPr>
            <w:tcW w:w="3197" w:type="dxa"/>
          </w:tcPr>
          <w:p w:rsidR="0071759F" w:rsidRPr="00DA0B9C" w:rsidRDefault="0071759F" w:rsidP="00644C08">
            <w:pPr>
              <w:tabs>
                <w:tab w:val="left" w:pos="284"/>
              </w:tabs>
              <w:ind w:left="284" w:hanging="284"/>
              <w:cnfStyle w:val="000000000000" w:firstRow="0" w:lastRow="0" w:firstColumn="0" w:lastColumn="0" w:oddVBand="0" w:evenVBand="0" w:oddHBand="0" w:evenHBand="0" w:firstRowFirstColumn="0" w:firstRowLastColumn="0" w:lastRowFirstColumn="0" w:lastRowLastColumn="0"/>
              <w:rPr>
                <w:rFonts w:ascii="Corbel" w:hAnsi="Corbel"/>
                <w:i/>
              </w:rPr>
            </w:pPr>
          </w:p>
        </w:tc>
      </w:tr>
    </w:tbl>
    <w:p w:rsidR="0071759F" w:rsidRPr="002A2799" w:rsidRDefault="0071759F" w:rsidP="00644C08">
      <w:pPr>
        <w:tabs>
          <w:tab w:val="left" w:pos="284"/>
        </w:tabs>
        <w:spacing w:after="0"/>
        <w:ind w:left="284" w:hanging="284"/>
        <w:rPr>
          <w:rFonts w:ascii="Corbel" w:hAnsi="Corbel"/>
          <w:b/>
        </w:rPr>
      </w:pPr>
    </w:p>
    <w:p w:rsidR="0071759F" w:rsidRDefault="0071759F" w:rsidP="00644C08">
      <w:pPr>
        <w:tabs>
          <w:tab w:val="left" w:pos="284"/>
        </w:tabs>
        <w:spacing w:after="0"/>
        <w:ind w:left="284" w:hanging="284"/>
        <w:jc w:val="right"/>
        <w:rPr>
          <w:rFonts w:ascii="Corbel" w:hAnsi="Corbel"/>
          <w:b/>
        </w:rPr>
      </w:pPr>
      <w:r>
        <w:rPr>
          <w:rFonts w:ascii="Corbel" w:hAnsi="Corbel"/>
          <w:b/>
        </w:rPr>
        <w:t xml:space="preserve">Z.O.Z. </w:t>
      </w:r>
      <w:r w:rsidRPr="0071759F">
        <w:rPr>
          <w:rFonts w:ascii="Corbel" w:hAnsi="Corbel"/>
          <w:b/>
        </w:rPr>
        <w:sym w:font="Wingdings" w:char="F0E0"/>
      </w:r>
      <w:r>
        <w:rPr>
          <w:rFonts w:ascii="Corbel" w:hAnsi="Corbel"/>
          <w:b/>
        </w:rPr>
        <w:t xml:space="preserve"> </w:t>
      </w:r>
    </w:p>
    <w:p w:rsidR="0071759F" w:rsidRDefault="0071759F" w:rsidP="00644C08">
      <w:pPr>
        <w:tabs>
          <w:tab w:val="left" w:pos="284"/>
        </w:tabs>
        <w:spacing w:after="0"/>
        <w:ind w:left="284" w:hanging="284"/>
        <w:rPr>
          <w:rFonts w:ascii="Corbel" w:hAnsi="Corbel"/>
          <w:b/>
        </w:rPr>
      </w:pPr>
    </w:p>
    <w:p w:rsidR="0071759F" w:rsidRDefault="0071759F" w:rsidP="00644C08">
      <w:pPr>
        <w:tabs>
          <w:tab w:val="left" w:pos="284"/>
        </w:tabs>
        <w:spacing w:after="0"/>
        <w:ind w:left="284" w:hanging="284"/>
        <w:rPr>
          <w:rFonts w:ascii="Corbel" w:hAnsi="Corbel"/>
          <w:b/>
        </w:rPr>
      </w:pPr>
    </w:p>
    <w:p w:rsidR="002B54A2" w:rsidRDefault="0071759F" w:rsidP="00644C08">
      <w:pPr>
        <w:pStyle w:val="ListParagraph"/>
        <w:numPr>
          <w:ilvl w:val="0"/>
          <w:numId w:val="4"/>
        </w:numPr>
        <w:tabs>
          <w:tab w:val="left" w:pos="284"/>
        </w:tabs>
        <w:spacing w:after="0"/>
        <w:ind w:left="284" w:hanging="284"/>
        <w:rPr>
          <w:rFonts w:ascii="Corbel" w:hAnsi="Corbel"/>
        </w:rPr>
      </w:pPr>
      <w:r w:rsidRPr="002B54A2">
        <w:rPr>
          <w:rFonts w:ascii="Corbel" w:hAnsi="Corbel"/>
          <w:b/>
        </w:rPr>
        <w:lastRenderedPageBreak/>
        <w:t xml:space="preserve">Overleg nu in je tweetal: </w:t>
      </w:r>
      <w:r w:rsidR="002B54A2" w:rsidRPr="002B54A2">
        <w:rPr>
          <w:rFonts w:ascii="Corbel" w:hAnsi="Corbel"/>
          <w:b/>
        </w:rPr>
        <w:br/>
      </w:r>
      <w:r w:rsidR="002B54A2" w:rsidRPr="002B54A2">
        <w:rPr>
          <w:rFonts w:ascii="Corbel" w:hAnsi="Corbel"/>
        </w:rPr>
        <w:t xml:space="preserve">Vergelijk de argumenten die jullie hebben verzameld. Noteer argumenten die je nog niet had ook in je eigen tabel. </w:t>
      </w:r>
      <w:r w:rsidR="002B54A2">
        <w:rPr>
          <w:rFonts w:ascii="Corbel" w:hAnsi="Corbel"/>
        </w:rPr>
        <w:t>Probeer voor elk vakje van de tabel ten minste één argument te bedenken. Nogmaals, je hoeft het niet eens te zijn met de argumenten.</w:t>
      </w:r>
    </w:p>
    <w:p w:rsidR="002B54A2" w:rsidRDefault="002B54A2" w:rsidP="00644C08">
      <w:pPr>
        <w:pStyle w:val="ListParagraph"/>
        <w:tabs>
          <w:tab w:val="left" w:pos="284"/>
        </w:tabs>
        <w:spacing w:after="0"/>
        <w:ind w:left="284" w:hanging="284"/>
        <w:rPr>
          <w:rFonts w:ascii="Corbel" w:hAnsi="Corbel"/>
        </w:rPr>
      </w:pPr>
    </w:p>
    <w:p w:rsidR="0071759F" w:rsidRPr="002B54A2" w:rsidRDefault="002B54A2" w:rsidP="00644C08">
      <w:pPr>
        <w:pStyle w:val="ListParagraph"/>
        <w:numPr>
          <w:ilvl w:val="0"/>
          <w:numId w:val="4"/>
        </w:numPr>
        <w:tabs>
          <w:tab w:val="left" w:pos="284"/>
        </w:tabs>
        <w:spacing w:after="0"/>
        <w:ind w:left="284" w:hanging="284"/>
        <w:rPr>
          <w:rFonts w:ascii="Corbel" w:hAnsi="Corbel"/>
        </w:rPr>
      </w:pPr>
      <w:r>
        <w:rPr>
          <w:rFonts w:ascii="Corbel" w:hAnsi="Corbel"/>
        </w:rPr>
        <w:t xml:space="preserve">Bekijk je eigen tabel. </w:t>
      </w:r>
      <w:r w:rsidR="0071759F" w:rsidRPr="002B54A2">
        <w:rPr>
          <w:rFonts w:ascii="Corbel" w:hAnsi="Corbel"/>
        </w:rPr>
        <w:t xml:space="preserve">Welke argumenten </w:t>
      </w:r>
      <w:r>
        <w:rPr>
          <w:rFonts w:ascii="Corbel" w:hAnsi="Corbel"/>
        </w:rPr>
        <w:t>vindt je</w:t>
      </w:r>
      <w:r w:rsidR="0071759F" w:rsidRPr="002B54A2">
        <w:rPr>
          <w:rFonts w:ascii="Corbel" w:hAnsi="Corbel"/>
        </w:rPr>
        <w:t xml:space="preserve"> belangrijk? </w:t>
      </w:r>
      <w:r w:rsidR="0071759F" w:rsidRPr="002B54A2">
        <w:rPr>
          <w:rFonts w:ascii="Corbel" w:hAnsi="Corbel"/>
          <w:b/>
          <w:u w:val="single"/>
        </w:rPr>
        <w:t xml:space="preserve">Onderstreep </w:t>
      </w:r>
      <w:r w:rsidR="0071759F" w:rsidRPr="002B54A2">
        <w:rPr>
          <w:rFonts w:ascii="Corbel" w:hAnsi="Corbel"/>
        </w:rPr>
        <w:t>die argumenten in de tabel.</w:t>
      </w:r>
    </w:p>
    <w:p w:rsidR="0071759F" w:rsidRDefault="0071759F" w:rsidP="00644C08">
      <w:pPr>
        <w:tabs>
          <w:tab w:val="left" w:pos="284"/>
        </w:tabs>
        <w:spacing w:after="0"/>
        <w:ind w:left="284" w:hanging="284"/>
        <w:rPr>
          <w:rFonts w:ascii="Corbel" w:hAnsi="Corbel"/>
        </w:rPr>
      </w:pPr>
    </w:p>
    <w:p w:rsidR="0071759F" w:rsidRPr="0071759F" w:rsidRDefault="002B54A2" w:rsidP="00644C08">
      <w:pPr>
        <w:pStyle w:val="ListParagraph"/>
        <w:numPr>
          <w:ilvl w:val="0"/>
          <w:numId w:val="4"/>
        </w:numPr>
        <w:tabs>
          <w:tab w:val="left" w:pos="284"/>
        </w:tabs>
        <w:spacing w:after="0"/>
        <w:ind w:left="284" w:hanging="284"/>
        <w:rPr>
          <w:rFonts w:ascii="Corbel" w:hAnsi="Corbel"/>
          <w:b/>
        </w:rPr>
      </w:pPr>
      <w:r>
        <w:rPr>
          <w:rFonts w:ascii="Corbel" w:hAnsi="Corbel"/>
          <w:b/>
        </w:rPr>
        <w:t>Trek je conclusie: V</w:t>
      </w:r>
      <w:r w:rsidR="0071759F" w:rsidRPr="0071759F">
        <w:rPr>
          <w:rFonts w:ascii="Corbel" w:hAnsi="Corbel"/>
          <w:b/>
        </w:rPr>
        <w:t xml:space="preserve">ind </w:t>
      </w:r>
      <w:r>
        <w:rPr>
          <w:rFonts w:ascii="Corbel" w:hAnsi="Corbel"/>
          <w:b/>
        </w:rPr>
        <w:t>jij dat de ontwikkeling van kweekvlees door moet gaan</w:t>
      </w:r>
      <w:r w:rsidR="0071759F" w:rsidRPr="0071759F">
        <w:rPr>
          <w:rFonts w:ascii="Corbel" w:hAnsi="Corbel"/>
          <w:b/>
        </w:rPr>
        <w:t xml:space="preserve">? </w:t>
      </w:r>
    </w:p>
    <w:p w:rsidR="0071759F" w:rsidRPr="002B54A2" w:rsidRDefault="002B54A2" w:rsidP="00644C08">
      <w:pPr>
        <w:pStyle w:val="ListParagraph"/>
        <w:tabs>
          <w:tab w:val="left" w:pos="284"/>
        </w:tabs>
        <w:spacing w:after="0"/>
        <w:ind w:left="284" w:hanging="284"/>
        <w:rPr>
          <w:rFonts w:ascii="Corbel" w:hAnsi="Corbel"/>
        </w:rPr>
      </w:pPr>
      <w:r w:rsidRPr="002B54A2">
        <w:rPr>
          <w:rFonts w:ascii="Corbel" w:hAnsi="Corbel"/>
        </w:rPr>
        <w:t>Schrijf je antwoord en uitleg hieronder. Gebruik ten minste drie argumenten uit de tabel bij je uitleg.</w:t>
      </w:r>
    </w:p>
    <w:p w:rsidR="0071759F" w:rsidRPr="0071759F" w:rsidRDefault="0071759F" w:rsidP="00644C08">
      <w:pPr>
        <w:pStyle w:val="ListParagraph"/>
        <w:tabs>
          <w:tab w:val="left" w:pos="284"/>
        </w:tabs>
        <w:spacing w:after="0" w:line="360" w:lineRule="auto"/>
        <w:ind w:left="284" w:hanging="284"/>
        <w:rPr>
          <w:rFonts w:ascii="Corbel" w:hAnsi="Corbel"/>
          <w:b/>
          <w:u w:val="dotted"/>
        </w:rPr>
      </w:pP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r>
        <w:rPr>
          <w:rFonts w:ascii="Corbel" w:hAnsi="Corbel"/>
          <w:b/>
          <w:u w:val="dotted"/>
        </w:rPr>
        <w:tab/>
      </w:r>
    </w:p>
    <w:p w:rsidR="0071759F"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p>
    <w:p w:rsidR="0071759F" w:rsidRDefault="0071759F" w:rsidP="00644C08">
      <w:pPr>
        <w:tabs>
          <w:tab w:val="left" w:pos="284"/>
        </w:tabs>
        <w:spacing w:after="0"/>
        <w:ind w:left="284" w:hanging="284"/>
        <w:rPr>
          <w:rFonts w:ascii="Corbel" w:hAnsi="Corbel"/>
        </w:rPr>
      </w:pPr>
    </w:p>
    <w:sectPr w:rsidR="00717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rbel">
    <w:panose1 w:val="020B0503020204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B2124"/>
    <w:multiLevelType w:val="hybridMultilevel"/>
    <w:tmpl w:val="2E721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A90374"/>
    <w:multiLevelType w:val="hybridMultilevel"/>
    <w:tmpl w:val="28C2EEEC"/>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nsid w:val="29F95FEA"/>
    <w:multiLevelType w:val="hybridMultilevel"/>
    <w:tmpl w:val="C7A20E0C"/>
    <w:lvl w:ilvl="0" w:tplc="0413000F">
      <w:start w:val="1"/>
      <w:numFmt w:val="decimal"/>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3">
    <w:nsid w:val="769C039B"/>
    <w:multiLevelType w:val="hybridMultilevel"/>
    <w:tmpl w:val="0122C4E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9F"/>
    <w:rsid w:val="000E3FF0"/>
    <w:rsid w:val="00137011"/>
    <w:rsid w:val="002B54A2"/>
    <w:rsid w:val="004F608C"/>
    <w:rsid w:val="00644C08"/>
    <w:rsid w:val="0071759F"/>
    <w:rsid w:val="00BF27E6"/>
    <w:rsid w:val="00EE41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59F"/>
    <w:pPr>
      <w:spacing w:after="240" w:line="240" w:lineRule="auto"/>
      <w:ind w:left="641" w:hanging="357"/>
    </w:pPr>
  </w:style>
  <w:style w:type="paragraph" w:styleId="Heading1">
    <w:name w:val="heading 1"/>
    <w:basedOn w:val="Normal"/>
    <w:next w:val="Normal"/>
    <w:link w:val="Heading1Char"/>
    <w:uiPriority w:val="9"/>
    <w:qFormat/>
    <w:rsid w:val="00717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59F"/>
    <w:pPr>
      <w:ind w:left="720"/>
      <w:contextualSpacing/>
    </w:pPr>
  </w:style>
  <w:style w:type="character" w:styleId="Hyperlink">
    <w:name w:val="Hyperlink"/>
    <w:basedOn w:val="DefaultParagraphFont"/>
    <w:uiPriority w:val="99"/>
    <w:unhideWhenUsed/>
    <w:rsid w:val="0071759F"/>
    <w:rPr>
      <w:color w:val="0563C1" w:themeColor="hyperlink"/>
      <w:u w:val="single"/>
    </w:rPr>
  </w:style>
  <w:style w:type="table" w:styleId="LightShading">
    <w:name w:val="Light Shading"/>
    <w:basedOn w:val="TableNormal"/>
    <w:uiPriority w:val="60"/>
    <w:rsid w:val="0071759F"/>
    <w:pPr>
      <w:spacing w:after="0" w:line="240" w:lineRule="auto"/>
      <w:ind w:left="641"/>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71759F"/>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59F"/>
    <w:pPr>
      <w:spacing w:after="240" w:line="240" w:lineRule="auto"/>
      <w:ind w:left="641" w:hanging="357"/>
    </w:pPr>
  </w:style>
  <w:style w:type="paragraph" w:styleId="Heading1">
    <w:name w:val="heading 1"/>
    <w:basedOn w:val="Normal"/>
    <w:next w:val="Normal"/>
    <w:link w:val="Heading1Char"/>
    <w:uiPriority w:val="9"/>
    <w:qFormat/>
    <w:rsid w:val="00717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59F"/>
    <w:pPr>
      <w:ind w:left="720"/>
      <w:contextualSpacing/>
    </w:pPr>
  </w:style>
  <w:style w:type="character" w:styleId="Hyperlink">
    <w:name w:val="Hyperlink"/>
    <w:basedOn w:val="DefaultParagraphFont"/>
    <w:uiPriority w:val="99"/>
    <w:unhideWhenUsed/>
    <w:rsid w:val="0071759F"/>
    <w:rPr>
      <w:color w:val="0563C1" w:themeColor="hyperlink"/>
      <w:u w:val="single"/>
    </w:rPr>
  </w:style>
  <w:style w:type="table" w:styleId="LightShading">
    <w:name w:val="Light Shading"/>
    <w:basedOn w:val="TableNormal"/>
    <w:uiPriority w:val="60"/>
    <w:rsid w:val="0071759F"/>
    <w:pPr>
      <w:spacing w:after="0" w:line="240" w:lineRule="auto"/>
      <w:ind w:left="641"/>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71759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o.gl/K5rfr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294</Words>
  <Characters>1676</Characters>
  <Application>Microsoft Office Word</Application>
  <DocSecurity>0</DocSecurity>
  <Lines>13</Lines>
  <Paragraphs>3</Paragraphs>
  <ScaleCrop>false</ScaleCrop>
  <Company>Hewlett-Packard</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Inger van der Meulen</dc:creator>
  <cp:lastModifiedBy>Goossen</cp:lastModifiedBy>
  <cp:revision>4</cp:revision>
  <dcterms:created xsi:type="dcterms:W3CDTF">2018-01-04T11:47:00Z</dcterms:created>
  <dcterms:modified xsi:type="dcterms:W3CDTF">2018-01-04T11:58:00Z</dcterms:modified>
</cp:coreProperties>
</file>