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315" w:rsidRPr="00103315" w:rsidRDefault="00103315" w:rsidP="00103315">
      <w:pPr>
        <w:rPr>
          <w:b/>
          <w:sz w:val="28"/>
        </w:rPr>
      </w:pPr>
      <w:r w:rsidRPr="00103315">
        <w:rPr>
          <w:b/>
          <w:sz w:val="28"/>
        </w:rPr>
        <w:t>Besmetting perfect invoelbaar</w:t>
      </w:r>
    </w:p>
    <w:p w:rsidR="00103315" w:rsidRDefault="00103315" w:rsidP="00103315"/>
    <w:p w:rsidR="00103315" w:rsidRDefault="00103315" w:rsidP="00103315">
      <w:r>
        <w:t xml:space="preserve">Woensdag 19-10-2011 | </w:t>
      </w:r>
      <w:r>
        <w:t>NRC-handelsblad</w:t>
      </w:r>
      <w:r>
        <w:t xml:space="preserve"> | Pagina: F02 | Dana </w:t>
      </w:r>
      <w:proofErr w:type="spellStart"/>
      <w:r>
        <w:t>Linssen</w:t>
      </w:r>
      <w:proofErr w:type="spellEnd"/>
    </w:p>
    <w:p w:rsidR="00103315" w:rsidRDefault="00103315" w:rsidP="00103315"/>
    <w:p w:rsidR="00103315" w:rsidRDefault="00103315" w:rsidP="00103315">
      <w:r>
        <w:t xml:space="preserve">Er wordt al gehoest voordat er nog maar één beeld te zien was. Regisseur Steven </w:t>
      </w:r>
      <w:proofErr w:type="spellStart"/>
      <w:r>
        <w:t>Soderbergh</w:t>
      </w:r>
      <w:proofErr w:type="spellEnd"/>
      <w:r>
        <w:t xml:space="preserve"> (bekend van de </w:t>
      </w:r>
      <w:proofErr w:type="spellStart"/>
      <w:r>
        <w:t>Ocean's</w:t>
      </w:r>
      <w:proofErr w:type="spellEnd"/>
      <w:r>
        <w:t>-trilogie) heeft geen moment te verliezen. Zijn film begint zelfs op 'dag 2' van een wereldwijde virale pandemie. En er is nog niet gehoest of de eerste slachtoffers vallen al, schuimbekkend en stuiptrekkend. Ze worden gespeeld door sterren die alleen maar even komen sterven. Zoals Gwyneth Paltrow, al binnen tien minuten op de sectietafel.</w:t>
      </w:r>
    </w:p>
    <w:p w:rsidR="00103315" w:rsidRDefault="00103315" w:rsidP="00103315">
      <w:proofErr w:type="spellStart"/>
      <w:r>
        <w:t>Contagion</w:t>
      </w:r>
      <w:proofErr w:type="spellEnd"/>
      <w:r>
        <w:t xml:space="preserve"> is een en al 'chaos cinema', zoals de nieuwste trend in de actiefilm heet: nerveus gefilmd en hectisch gemonteerd, de spanning vergrotend doordat de toeschouwer voortdurend de kluts kwijt is. Waar zijn we? </w:t>
      </w:r>
      <w:proofErr w:type="spellStart"/>
      <w:r>
        <w:t>Contagion</w:t>
      </w:r>
      <w:proofErr w:type="spellEnd"/>
      <w:r>
        <w:t xml:space="preserve"> springt van Minneapolis naar Hongkong naar Londen en Chicago en weer terug. Alles gebeurt tegelijk en overal. De hoofdpersonen zijn een vader die zijn dochter wil redden (</w:t>
      </w:r>
      <w:proofErr w:type="spellStart"/>
      <w:r>
        <w:t>Matt</w:t>
      </w:r>
      <w:proofErr w:type="spellEnd"/>
      <w:r>
        <w:t xml:space="preserve"> </w:t>
      </w:r>
      <w:proofErr w:type="spellStart"/>
      <w:r>
        <w:t>Damon</w:t>
      </w:r>
      <w:proofErr w:type="spellEnd"/>
      <w:r>
        <w:t xml:space="preserve">), en een </w:t>
      </w:r>
      <w:proofErr w:type="spellStart"/>
      <w:r>
        <w:t>blogger</w:t>
      </w:r>
      <w:proofErr w:type="spellEnd"/>
      <w:r>
        <w:t xml:space="preserve"> die de wereld wil redden (</w:t>
      </w:r>
      <w:proofErr w:type="spellStart"/>
      <w:r>
        <w:t>Jude</w:t>
      </w:r>
      <w:proofErr w:type="spellEnd"/>
      <w:r>
        <w:t xml:space="preserve"> </w:t>
      </w:r>
      <w:proofErr w:type="spellStart"/>
      <w:r>
        <w:t>Law</w:t>
      </w:r>
      <w:proofErr w:type="spellEnd"/>
      <w:r>
        <w:t>). Maar eigenlijk zijn zij bijfiguren in een wereldwijd vlechtwerk van overheden, farmaceutische industrieën en geheime diensten en andere door elkaar gehusselde verhaallijntjes.</w:t>
      </w:r>
    </w:p>
    <w:p w:rsidR="00103315" w:rsidRDefault="00103315" w:rsidP="00103315">
      <w:r>
        <w:t xml:space="preserve">Hoe geweldig </w:t>
      </w:r>
      <w:proofErr w:type="spellStart"/>
      <w:r>
        <w:t>Soderbergh</w:t>
      </w:r>
      <w:proofErr w:type="spellEnd"/>
      <w:r>
        <w:t xml:space="preserve"> als filmmaker (en cameraman, want ook </w:t>
      </w:r>
      <w:proofErr w:type="spellStart"/>
      <w:r>
        <w:t>Contagion</w:t>
      </w:r>
      <w:proofErr w:type="spellEnd"/>
      <w:r>
        <w:t xml:space="preserve"> heeft hij onder het pseudoniem Peter Andrews zelf geschoten) keer op keer de wetten van genre en dramaturgie ook op z'n kop weet te zetten; hier gaat dat ten koste van de personages: </w:t>
      </w:r>
      <w:proofErr w:type="spellStart"/>
      <w:r>
        <w:t>Contagion</w:t>
      </w:r>
      <w:proofErr w:type="spellEnd"/>
      <w:r>
        <w:t xml:space="preserve"> gunt ons geen tijd om met ze mee te leven. Zij zijn zetstukken in een narratief experiment: een circulaire, niet-chronologische film over causaliteit en gelijktijdigheid. Dat klinkt ingewikkelder dan het is. Het komt erop neer dat </w:t>
      </w:r>
      <w:proofErr w:type="spellStart"/>
      <w:r>
        <w:t>Soderbergh</w:t>
      </w:r>
      <w:proofErr w:type="spellEnd"/>
      <w:r>
        <w:t xml:space="preserve"> toont hoe zo'n virus zich bliksemsnel via speeksel en zweetdruppeltjes van deurknop naar creditcard en bakje pinda's verspreidt, en hoe moeilijk hij te traceren is.</w:t>
      </w:r>
    </w:p>
    <w:p w:rsidR="00103315" w:rsidRDefault="00103315" w:rsidP="00103315">
      <w:r>
        <w:t xml:space="preserve">De desoriëntatie van zo'n wereldwijde crisis weet </w:t>
      </w:r>
      <w:proofErr w:type="spellStart"/>
      <w:r>
        <w:t>Contagion</w:t>
      </w:r>
      <w:proofErr w:type="spellEnd"/>
      <w:r>
        <w:t xml:space="preserve"> zo perfect invoelbaar te maken. Met als gevolg dat je hart bonkt en je nog tijdens de film naar de wc wilt rennen om je handen te wassen. En ook angst en egoïsme blijken besmettelijk, of is dat gewoon overlevingsinstinct? Met name de rol van </w:t>
      </w:r>
      <w:proofErr w:type="spellStart"/>
      <w:r>
        <w:t>blogger</w:t>
      </w:r>
      <w:proofErr w:type="spellEnd"/>
      <w:r>
        <w:t xml:space="preserve"> Alan </w:t>
      </w:r>
      <w:proofErr w:type="spellStart"/>
      <w:r>
        <w:t>Krumwiede</w:t>
      </w:r>
      <w:proofErr w:type="spellEnd"/>
      <w:r>
        <w:t xml:space="preserve"> is interessant: een klokkenluider of volksmenner? Hier laat </w:t>
      </w:r>
      <w:proofErr w:type="spellStart"/>
      <w:r>
        <w:t>Soderbergh</w:t>
      </w:r>
      <w:proofErr w:type="spellEnd"/>
      <w:r>
        <w:t xml:space="preserve"> kansen liggen: hij lijkt kritischer over sociale media dan over overheden die niet eens een crisisprotocol paraat hebben.</w:t>
      </w:r>
    </w:p>
    <w:p w:rsidR="00103315" w:rsidRDefault="00103315" w:rsidP="00103315">
      <w:r>
        <w:t xml:space="preserve">Zijn vertrouwen in individuen is sowieso niet groot. Samenwerken, opofferingsgezindheid en barmhartigheid, dat is wat </w:t>
      </w:r>
      <w:proofErr w:type="spellStart"/>
      <w:r>
        <w:t>Soderbergh</w:t>
      </w:r>
      <w:proofErr w:type="spellEnd"/>
      <w:r>
        <w:t xml:space="preserve"> preekt. Het virus breekt uit op </w:t>
      </w:r>
      <w:proofErr w:type="spellStart"/>
      <w:r>
        <w:t>Thanksgiving</w:t>
      </w:r>
      <w:proofErr w:type="spellEnd"/>
      <w:r>
        <w:t xml:space="preserve">, als Amerika stilstaat bij de dingen waarvoor men dankbaar moet zijn. Gelukkig is </w:t>
      </w:r>
      <w:proofErr w:type="spellStart"/>
      <w:r>
        <w:t>Contagion</w:t>
      </w:r>
      <w:proofErr w:type="spellEnd"/>
      <w:r>
        <w:t xml:space="preserve"> genoeg genrefilm om ze nog voor het </w:t>
      </w:r>
      <w:r>
        <w:t>eten de pijp uit te laten gaan.</w:t>
      </w:r>
    </w:p>
    <w:p w:rsidR="00103315" w:rsidRDefault="00103315" w:rsidP="00103315"/>
    <w:p w:rsidR="00103315" w:rsidRPr="00103315" w:rsidRDefault="00103315" w:rsidP="00103315">
      <w:pPr>
        <w:rPr>
          <w:b/>
        </w:rPr>
      </w:pPr>
      <w:r w:rsidRPr="00103315">
        <w:rPr>
          <w:b/>
        </w:rPr>
        <w:t>De wetenschap achter '</w:t>
      </w:r>
      <w:proofErr w:type="spellStart"/>
      <w:r w:rsidRPr="00103315">
        <w:rPr>
          <w:b/>
        </w:rPr>
        <w:t>Contagion</w:t>
      </w:r>
      <w:proofErr w:type="spellEnd"/>
      <w:r w:rsidRPr="00103315">
        <w:rPr>
          <w:b/>
        </w:rPr>
        <w:t xml:space="preserve">' </w:t>
      </w:r>
    </w:p>
    <w:p w:rsidR="005726D0" w:rsidRDefault="00103315" w:rsidP="00103315">
      <w:r>
        <w:t>Zelfbenoemde '</w:t>
      </w:r>
      <w:proofErr w:type="spellStart"/>
      <w:r>
        <w:t>ziektegeeks</w:t>
      </w:r>
      <w:proofErr w:type="spellEnd"/>
      <w:r>
        <w:t xml:space="preserve">' roemen </w:t>
      </w:r>
      <w:proofErr w:type="spellStart"/>
      <w:r>
        <w:t>Contagion</w:t>
      </w:r>
      <w:proofErr w:type="spellEnd"/>
      <w:r>
        <w:t xml:space="preserve"> in hun </w:t>
      </w:r>
      <w:proofErr w:type="spellStart"/>
      <w:r>
        <w:t>tweets</w:t>
      </w:r>
      <w:proofErr w:type="spellEnd"/>
      <w:r>
        <w:t xml:space="preserve"> en op hun blogs. Eindelijk een virusfilm die epidemiologie en virologie serieus neemt. Dat is te danken aan Ian </w:t>
      </w:r>
      <w:proofErr w:type="spellStart"/>
      <w:r>
        <w:t>Lipkin</w:t>
      </w:r>
      <w:proofErr w:type="spellEnd"/>
      <w:r>
        <w:t xml:space="preserve">, hoogleraar epidemiologie van de Columbia University, die </w:t>
      </w:r>
      <w:proofErr w:type="spellStart"/>
      <w:r>
        <w:t>Soderbergh</w:t>
      </w:r>
      <w:proofErr w:type="spellEnd"/>
      <w:r>
        <w:t xml:space="preserve"> inhuurde als adviseur. </w:t>
      </w:r>
      <w:proofErr w:type="spellStart"/>
      <w:r>
        <w:t>Lipkin</w:t>
      </w:r>
      <w:proofErr w:type="spellEnd"/>
      <w:r>
        <w:t xml:space="preserve"> baseerde het fictieve MEV-1 op het </w:t>
      </w:r>
      <w:proofErr w:type="spellStart"/>
      <w:r>
        <w:t>Nipah</w:t>
      </w:r>
      <w:proofErr w:type="spellEnd"/>
      <w:r>
        <w:t xml:space="preserve">-virus. In interviews zegt </w:t>
      </w:r>
      <w:proofErr w:type="spellStart"/>
      <w:r>
        <w:t>Lipkin</w:t>
      </w:r>
      <w:proofErr w:type="spellEnd"/>
      <w:r>
        <w:t xml:space="preserve"> waarom zijn keuze op dit Zuid-Aziatische virus viel: de symptomen die het veroorzaakt zijn net iets gruwelijker en zichtbaarder dan SARS of vogelgriep. Waar die niet verder komen dan de longen, dringt </w:t>
      </w:r>
      <w:proofErr w:type="spellStart"/>
      <w:r>
        <w:t>Nipah</w:t>
      </w:r>
      <w:proofErr w:type="spellEnd"/>
      <w:r>
        <w:t xml:space="preserve"> ook door tot het zenuwstelsel en veroorzaakt hersenvliesontsteking. Duizeligheid, toevallen en coma behoren tot de symptomen. Pandemisch potentieel heeft het </w:t>
      </w:r>
      <w:proofErr w:type="spellStart"/>
      <w:r>
        <w:t>Nipah</w:t>
      </w:r>
      <w:proofErr w:type="spellEnd"/>
      <w:r>
        <w:t xml:space="preserve">-virus ook. Van oorsprong is het, net als MEV-1 in de film, een vleermuisvirus dat eind jaren negentig oversprong op varkens en daarna op mensen. Zulke </w:t>
      </w:r>
      <w:bookmarkStart w:id="0" w:name="_GoBack"/>
      <w:r w:rsidRPr="00AD0252">
        <w:rPr>
          <w:i/>
        </w:rPr>
        <w:t xml:space="preserve">host </w:t>
      </w:r>
      <w:proofErr w:type="spellStart"/>
      <w:r w:rsidRPr="00AD0252">
        <w:rPr>
          <w:i/>
        </w:rPr>
        <w:t>shifts</w:t>
      </w:r>
      <w:proofErr w:type="spellEnd"/>
      <w:r>
        <w:t xml:space="preserve"> </w:t>
      </w:r>
      <w:bookmarkEnd w:id="0"/>
      <w:r>
        <w:t xml:space="preserve">kunnen het virus extra dodelijk en besmettelijk maken, omdat de nieuwe gastheer nog geen weerstand heeft. Bij de eerste grote uitbraak van het </w:t>
      </w:r>
      <w:proofErr w:type="spellStart"/>
      <w:r>
        <w:t>Nipah</w:t>
      </w:r>
      <w:proofErr w:type="spellEnd"/>
      <w:r>
        <w:t xml:space="preserve">-virus in 1998 in Maleisië stierven 105 van de 265 besmette varkensboeren (40 procent). </w:t>
      </w:r>
      <w:proofErr w:type="spellStart"/>
      <w:r>
        <w:t>Lipkin</w:t>
      </w:r>
      <w:proofErr w:type="spellEnd"/>
      <w:r>
        <w:t xml:space="preserve"> nam ook het </w:t>
      </w:r>
      <w:proofErr w:type="spellStart"/>
      <w:r>
        <w:t>labwerk</w:t>
      </w:r>
      <w:proofErr w:type="spellEnd"/>
      <w:r>
        <w:t xml:space="preserve"> in </w:t>
      </w:r>
      <w:proofErr w:type="spellStart"/>
      <w:r>
        <w:t>Contagion</w:t>
      </w:r>
      <w:proofErr w:type="spellEnd"/>
      <w:r>
        <w:t xml:space="preserve"> onder handen: virusonderzoekers doorlopen een serieus wetenschappelijk proces. Genoom bepalen, kristalstructuur ophelderen, evolutionaire geschiedenis nagaan, besmettingsroute achterhalen. Zo zie je het in films zelden.</w:t>
      </w:r>
    </w:p>
    <w:sectPr w:rsidR="005726D0" w:rsidSect="00103315">
      <w:pgSz w:w="11906" w:h="16838"/>
      <w:pgMar w:top="993"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315"/>
    <w:rsid w:val="00102541"/>
    <w:rsid w:val="00103315"/>
    <w:rsid w:val="00134F27"/>
    <w:rsid w:val="00153217"/>
    <w:rsid w:val="0022126E"/>
    <w:rsid w:val="00245C5A"/>
    <w:rsid w:val="004221DD"/>
    <w:rsid w:val="004A529B"/>
    <w:rsid w:val="004C6277"/>
    <w:rsid w:val="00516689"/>
    <w:rsid w:val="005726D0"/>
    <w:rsid w:val="00610DF8"/>
    <w:rsid w:val="0065125F"/>
    <w:rsid w:val="0076318E"/>
    <w:rsid w:val="00796341"/>
    <w:rsid w:val="008A5F42"/>
    <w:rsid w:val="008A6A3C"/>
    <w:rsid w:val="008B404C"/>
    <w:rsid w:val="00AB1ECF"/>
    <w:rsid w:val="00AD0252"/>
    <w:rsid w:val="00B229FA"/>
    <w:rsid w:val="00BD0F93"/>
    <w:rsid w:val="00BE74FA"/>
    <w:rsid w:val="00F14FBC"/>
    <w:rsid w:val="00F84062"/>
    <w:rsid w:val="00F91C9F"/>
    <w:rsid w:val="00FE1E9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ahoma"/>
        <w:sz w:val="22"/>
        <w:szCs w:val="22"/>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rFonts w:eastAsiaTheme="minorEastAsia" w:cs="Times New Roman"/>
    </w:rPr>
  </w:style>
  <w:style w:type="paragraph" w:styleId="Kop1">
    <w:name w:val="heading 1"/>
    <w:basedOn w:val="Standaard"/>
    <w:next w:val="Standaard"/>
    <w:link w:val="Kop1Char"/>
    <w:uiPriority w:val="9"/>
    <w:qFormat/>
    <w:rsid w:val="00FE1E98"/>
    <w:pPr>
      <w:keepNext/>
      <w:spacing w:before="240" w:after="60"/>
      <w:outlineLvl w:val="0"/>
    </w:pPr>
    <w:rPr>
      <w:rFonts w:eastAsiaTheme="majorEastAsia" w:cs="Tahom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E1E98"/>
    <w:rPr>
      <w:rFonts w:eastAsiaTheme="majorEastAsia"/>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ahoma"/>
        <w:sz w:val="22"/>
        <w:szCs w:val="22"/>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rFonts w:eastAsiaTheme="minorEastAsia" w:cs="Times New Roman"/>
    </w:rPr>
  </w:style>
  <w:style w:type="paragraph" w:styleId="Kop1">
    <w:name w:val="heading 1"/>
    <w:basedOn w:val="Standaard"/>
    <w:next w:val="Standaard"/>
    <w:link w:val="Kop1Char"/>
    <w:uiPriority w:val="9"/>
    <w:qFormat/>
    <w:rsid w:val="00FE1E98"/>
    <w:pPr>
      <w:keepNext/>
      <w:spacing w:before="240" w:after="60"/>
      <w:outlineLvl w:val="0"/>
    </w:pPr>
    <w:rPr>
      <w:rFonts w:eastAsiaTheme="majorEastAsia" w:cs="Tahom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E1E98"/>
    <w:rPr>
      <w:rFonts w:eastAsiaTheme="majorEastAs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635</Words>
  <Characters>3496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 van Duin</dc:creator>
  <cp:lastModifiedBy>Gee van Duin</cp:lastModifiedBy>
  <cp:revision>2</cp:revision>
  <dcterms:created xsi:type="dcterms:W3CDTF">2012-01-08T20:39:00Z</dcterms:created>
  <dcterms:modified xsi:type="dcterms:W3CDTF">2012-01-08T20:43:00Z</dcterms:modified>
</cp:coreProperties>
</file>