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C89E" w14:textId="54EFDAC3" w:rsidR="00535C2C" w:rsidRPr="00872FD5" w:rsidRDefault="00B27084">
      <w:pPr>
        <w:rPr>
          <w:b/>
          <w:bCs/>
        </w:rPr>
      </w:pPr>
      <w:proofErr w:type="spellStart"/>
      <w:r w:rsidRPr="00872FD5">
        <w:rPr>
          <w:b/>
          <w:bCs/>
        </w:rPr>
        <w:t>Embyonale</w:t>
      </w:r>
      <w:proofErr w:type="spellEnd"/>
      <w:r w:rsidRPr="00872FD5">
        <w:rPr>
          <w:b/>
          <w:bCs/>
        </w:rPr>
        <w:t xml:space="preserve"> ontwikkeling</w:t>
      </w:r>
      <w:r w:rsidR="00AD7A06" w:rsidRPr="00872FD5">
        <w:rPr>
          <w:b/>
          <w:bCs/>
        </w:rPr>
        <w:t xml:space="preserve"> – Escape room – </w:t>
      </w:r>
      <w:r w:rsidR="00752AFE">
        <w:rPr>
          <w:b/>
          <w:bCs/>
        </w:rPr>
        <w:t>NIBI</w:t>
      </w:r>
    </w:p>
    <w:tbl>
      <w:tblPr>
        <w:tblStyle w:val="Tabelraster"/>
        <w:tblW w:w="15388" w:type="dxa"/>
        <w:tblLook w:val="04A0" w:firstRow="1" w:lastRow="0" w:firstColumn="1" w:lastColumn="0" w:noHBand="0" w:noVBand="1"/>
      </w:tblPr>
      <w:tblGrid>
        <w:gridCol w:w="6516"/>
        <w:gridCol w:w="567"/>
        <w:gridCol w:w="8305"/>
      </w:tblGrid>
      <w:tr w:rsidR="00DC6957" w:rsidRPr="00872FD5" w14:paraId="0A0D73CA" w14:textId="4EA56D29" w:rsidTr="4400E655">
        <w:tc>
          <w:tcPr>
            <w:tcW w:w="6516" w:type="dxa"/>
            <w:tcBorders>
              <w:top w:val="single" w:sz="48" w:space="0" w:color="FFFF00"/>
              <w:left w:val="single" w:sz="48" w:space="0" w:color="FFFF00"/>
              <w:bottom w:val="single" w:sz="48" w:space="0" w:color="FFFF00"/>
              <w:right w:val="single" w:sz="48" w:space="0" w:color="FFFF00"/>
            </w:tcBorders>
          </w:tcPr>
          <w:p w14:paraId="4D0F3EF6" w14:textId="77777777" w:rsidR="00DC6957" w:rsidRPr="00872FD5" w:rsidRDefault="00DC6957" w:rsidP="00B27084"/>
          <w:p w14:paraId="1BE7E62D" w14:textId="5ECF2D71" w:rsidR="00DC6957" w:rsidRPr="00872FD5" w:rsidRDefault="00DC6957" w:rsidP="00B27084">
            <w:r w:rsidRPr="00872FD5">
              <w:t>Welk proces wordt hier getoond, wat is de naam van dit orgaan en hoe heet het doorbloede bolvormige onderdeel in het midden van het orgaan?</w:t>
            </w:r>
          </w:p>
          <w:p w14:paraId="648BC7B6" w14:textId="1FE56CA3" w:rsidR="00DC6957" w:rsidRPr="00872FD5" w:rsidRDefault="00DC6957" w:rsidP="00B27084">
            <w:r w:rsidRPr="00872FD5">
              <w:t>A. innesteling – baarmoeder – follikel</w:t>
            </w:r>
          </w:p>
          <w:p w14:paraId="3EF8019F" w14:textId="5716C737" w:rsidR="00DC6957" w:rsidRPr="00872FD5" w:rsidRDefault="00DC6957" w:rsidP="00B27084">
            <w:r w:rsidRPr="00872FD5">
              <w:t>B. ovulatie – eierstok – follikel</w:t>
            </w:r>
          </w:p>
          <w:p w14:paraId="3958F0A9" w14:textId="401DECEB" w:rsidR="00DC6957" w:rsidRPr="00872FD5" w:rsidRDefault="00DC6957" w:rsidP="00B27084">
            <w:r w:rsidRPr="00872FD5">
              <w:t>C. innesteling – baarmoeder – ingenestelde eicel</w:t>
            </w:r>
          </w:p>
          <w:p w14:paraId="27AB16DE" w14:textId="7323D136" w:rsidR="00DC6957" w:rsidRPr="00872FD5" w:rsidRDefault="00DC6957" w:rsidP="00B27084">
            <w:r w:rsidRPr="00872FD5">
              <w:t>D. ovulatie – eierstok – ingenestelde eicel</w:t>
            </w:r>
          </w:p>
          <w:p w14:paraId="209F9B75" w14:textId="00744600" w:rsidR="00DC6957" w:rsidRPr="00872FD5" w:rsidRDefault="00DC6957" w:rsidP="00B27084">
            <w:r w:rsidRPr="00872FD5">
              <w:t xml:space="preserve">E. menstruatie – eileider – onbevruchte eicel </w:t>
            </w:r>
          </w:p>
          <w:p w14:paraId="19FB665E" w14:textId="2F0E3F8E" w:rsidR="00DC6957" w:rsidRPr="00872FD5" w:rsidRDefault="00DC6957" w:rsidP="00B27084"/>
        </w:tc>
        <w:tc>
          <w:tcPr>
            <w:tcW w:w="567" w:type="dxa"/>
            <w:tcBorders>
              <w:top w:val="single" w:sz="4" w:space="0" w:color="auto"/>
              <w:left w:val="single" w:sz="48" w:space="0" w:color="FFFF00"/>
              <w:bottom w:val="single" w:sz="4" w:space="0" w:color="auto"/>
              <w:right w:val="single" w:sz="48" w:space="0" w:color="00B050"/>
            </w:tcBorders>
          </w:tcPr>
          <w:p w14:paraId="0CD286B7" w14:textId="77777777" w:rsidR="00DC6957" w:rsidRPr="00872FD5" w:rsidRDefault="00DC6957" w:rsidP="00B27084"/>
        </w:tc>
        <w:tc>
          <w:tcPr>
            <w:tcW w:w="8305" w:type="dxa"/>
            <w:tcBorders>
              <w:top w:val="single" w:sz="48" w:space="0" w:color="00B050"/>
              <w:left w:val="single" w:sz="48" w:space="0" w:color="00B050"/>
              <w:bottom w:val="single" w:sz="48" w:space="0" w:color="00B050"/>
              <w:right w:val="single" w:sz="48" w:space="0" w:color="00B050"/>
            </w:tcBorders>
          </w:tcPr>
          <w:p w14:paraId="77EE4BB2" w14:textId="209EF2BA" w:rsidR="00DC6957" w:rsidRPr="00872FD5" w:rsidRDefault="00DC6957" w:rsidP="00B27084"/>
          <w:p w14:paraId="02A3EC57" w14:textId="4D05F0A8" w:rsidR="00DC6957" w:rsidRPr="00872FD5" w:rsidRDefault="00DC6957" w:rsidP="00B27084">
            <w:r w:rsidRPr="00872FD5">
              <w:t>In dit model zie je de ovulatie in een van de eierstokken.</w:t>
            </w:r>
          </w:p>
          <w:p w14:paraId="5C92E2A3" w14:textId="54BB7AFE" w:rsidR="00DC6957" w:rsidRPr="00872FD5" w:rsidRDefault="00DC6957" w:rsidP="00B27084">
            <w:r w:rsidRPr="00872FD5">
              <w:t>Er rijpen follikels; bij 1 follikel vindt de ovulatie</w:t>
            </w:r>
            <w:r w:rsidR="00005A53">
              <w:t xml:space="preserve"> plaats</w:t>
            </w:r>
            <w:r w:rsidRPr="00872FD5">
              <w:t xml:space="preserve">; gele lichaam (corpus luteum) vormt; bij geen bevruchting degenereert het gele lichaam (in eierstok) en de onbevruchte eicel (in eileider). Bij bevruchting blijft het gele lichaam progesteron produceren tot de placenta gevormd is. </w:t>
            </w:r>
          </w:p>
        </w:tc>
      </w:tr>
      <w:tr w:rsidR="00DC6957" w:rsidRPr="00872FD5" w14:paraId="179D631A" w14:textId="77777777" w:rsidTr="4400E655">
        <w:tc>
          <w:tcPr>
            <w:tcW w:w="6516" w:type="dxa"/>
            <w:tcBorders>
              <w:top w:val="single" w:sz="48" w:space="0" w:color="FFFF00"/>
              <w:left w:val="single" w:sz="4" w:space="0" w:color="auto"/>
              <w:bottom w:val="single" w:sz="48" w:space="0" w:color="00B050"/>
              <w:right w:val="single" w:sz="4" w:space="0" w:color="auto"/>
            </w:tcBorders>
          </w:tcPr>
          <w:p w14:paraId="02B7F908" w14:textId="77777777" w:rsidR="00DC6957" w:rsidRPr="00872FD5" w:rsidRDefault="00DC6957" w:rsidP="00B27084"/>
        </w:tc>
        <w:tc>
          <w:tcPr>
            <w:tcW w:w="567" w:type="dxa"/>
            <w:tcBorders>
              <w:top w:val="single" w:sz="4" w:space="0" w:color="auto"/>
              <w:left w:val="single" w:sz="4" w:space="0" w:color="auto"/>
              <w:bottom w:val="single" w:sz="4" w:space="0" w:color="auto"/>
              <w:right w:val="single" w:sz="4" w:space="0" w:color="auto"/>
            </w:tcBorders>
          </w:tcPr>
          <w:p w14:paraId="66D94F8B" w14:textId="77777777" w:rsidR="00DC6957" w:rsidRPr="00872FD5" w:rsidRDefault="00DC6957" w:rsidP="00F337C8"/>
        </w:tc>
        <w:tc>
          <w:tcPr>
            <w:tcW w:w="8305" w:type="dxa"/>
            <w:tcBorders>
              <w:top w:val="single" w:sz="48" w:space="0" w:color="00B050"/>
              <w:left w:val="single" w:sz="4" w:space="0" w:color="auto"/>
              <w:bottom w:val="single" w:sz="48" w:space="0" w:color="C00000"/>
            </w:tcBorders>
          </w:tcPr>
          <w:p w14:paraId="39CD64B6" w14:textId="77777777" w:rsidR="00DC6957" w:rsidRPr="00872FD5" w:rsidRDefault="00DC6957" w:rsidP="00F337C8"/>
        </w:tc>
      </w:tr>
      <w:tr w:rsidR="00DC6957" w:rsidRPr="00872FD5" w14:paraId="386C2D51" w14:textId="61589A75" w:rsidTr="4400E655">
        <w:tc>
          <w:tcPr>
            <w:tcW w:w="6516" w:type="dxa"/>
            <w:tcBorders>
              <w:top w:val="single" w:sz="48" w:space="0" w:color="00B050"/>
              <w:left w:val="single" w:sz="48" w:space="0" w:color="00B050"/>
              <w:bottom w:val="single" w:sz="48" w:space="0" w:color="00B050"/>
              <w:right w:val="single" w:sz="48" w:space="0" w:color="00B050"/>
            </w:tcBorders>
          </w:tcPr>
          <w:p w14:paraId="47ECB456" w14:textId="77777777" w:rsidR="00DC6957" w:rsidRPr="00872FD5" w:rsidRDefault="00DC6957" w:rsidP="00B27084"/>
          <w:p w14:paraId="0DE0F788" w14:textId="37C3B67B" w:rsidR="00DC6957" w:rsidRPr="00872FD5" w:rsidRDefault="00DC6957" w:rsidP="00B27084">
            <w:r>
              <w:t xml:space="preserve">Welk proces vindt hier plaats en wat wordt aangeven met de nummers 1 en </w:t>
            </w:r>
            <w:r w:rsidR="60393305">
              <w:t>2</w:t>
            </w:r>
            <w:r>
              <w:t>?</w:t>
            </w:r>
          </w:p>
          <w:p w14:paraId="3227B2D8" w14:textId="328F48CB" w:rsidR="00DC6957" w:rsidRPr="00872FD5" w:rsidRDefault="00DC6957" w:rsidP="00B27084">
            <w:r w:rsidRPr="00872FD5">
              <w:t xml:space="preserve">A. start </w:t>
            </w:r>
            <w:proofErr w:type="spellStart"/>
            <w:r w:rsidRPr="00872FD5">
              <w:t>acrosomale</w:t>
            </w:r>
            <w:proofErr w:type="spellEnd"/>
            <w:r w:rsidRPr="00872FD5">
              <w:t xml:space="preserve"> reactie; 1 = </w:t>
            </w:r>
            <w:proofErr w:type="spellStart"/>
            <w:r w:rsidRPr="00872FD5">
              <w:t>vitelline</w:t>
            </w:r>
            <w:proofErr w:type="spellEnd"/>
            <w:r w:rsidRPr="00872FD5">
              <w:t xml:space="preserve"> laag; 2 = zona pellucida</w:t>
            </w:r>
          </w:p>
          <w:p w14:paraId="0D0D5BF4" w14:textId="2BF6B520" w:rsidR="00DC6957" w:rsidRPr="00872FD5" w:rsidRDefault="00DC6957" w:rsidP="00B27084">
            <w:r w:rsidRPr="00872FD5">
              <w:t xml:space="preserve">B. start corticale reactie; 1 = </w:t>
            </w:r>
            <w:proofErr w:type="spellStart"/>
            <w:r w:rsidRPr="00872FD5">
              <w:t>vitelline</w:t>
            </w:r>
            <w:proofErr w:type="spellEnd"/>
            <w:r w:rsidRPr="00872FD5">
              <w:t xml:space="preserve"> laag; 2 = corona </w:t>
            </w:r>
            <w:proofErr w:type="spellStart"/>
            <w:r w:rsidRPr="00872FD5">
              <w:t>radiata</w:t>
            </w:r>
            <w:proofErr w:type="spellEnd"/>
          </w:p>
          <w:p w14:paraId="348F9EF7" w14:textId="02E93C3A" w:rsidR="00DC6957" w:rsidRPr="00872FD5" w:rsidRDefault="00DC6957" w:rsidP="00B27084">
            <w:r w:rsidRPr="00872FD5">
              <w:t xml:space="preserve">C. </w:t>
            </w:r>
            <w:proofErr w:type="spellStart"/>
            <w:r w:rsidRPr="00872FD5">
              <w:t>fast</w:t>
            </w:r>
            <w:proofErr w:type="spellEnd"/>
            <w:r w:rsidRPr="00872FD5">
              <w:t xml:space="preserve"> blok tegen </w:t>
            </w:r>
            <w:proofErr w:type="spellStart"/>
            <w:r w:rsidRPr="00872FD5">
              <w:t>polyspermy</w:t>
            </w:r>
            <w:proofErr w:type="spellEnd"/>
            <w:r w:rsidRPr="00872FD5">
              <w:t xml:space="preserve">; 1 = zona pellucida; 3 = corona </w:t>
            </w:r>
            <w:proofErr w:type="spellStart"/>
            <w:r w:rsidRPr="00872FD5">
              <w:t>radiata</w:t>
            </w:r>
            <w:proofErr w:type="spellEnd"/>
          </w:p>
          <w:p w14:paraId="2CA50778" w14:textId="363DFB94" w:rsidR="00DC6957" w:rsidRPr="00872FD5" w:rsidRDefault="00DC6957" w:rsidP="00B27084">
            <w:r w:rsidRPr="00872FD5">
              <w:t xml:space="preserve">D. start </w:t>
            </w:r>
            <w:proofErr w:type="spellStart"/>
            <w:r w:rsidRPr="00872FD5">
              <w:t>acrosomale</w:t>
            </w:r>
            <w:proofErr w:type="spellEnd"/>
            <w:r w:rsidRPr="00872FD5">
              <w:t xml:space="preserve"> reactie; 1 = corona </w:t>
            </w:r>
            <w:proofErr w:type="spellStart"/>
            <w:r w:rsidRPr="00872FD5">
              <w:t>radiata</w:t>
            </w:r>
            <w:proofErr w:type="spellEnd"/>
            <w:r w:rsidRPr="00872FD5">
              <w:t xml:space="preserve">; 2 = zona pellucida </w:t>
            </w:r>
          </w:p>
          <w:p w14:paraId="2AEA2512" w14:textId="24679EA6" w:rsidR="00DC6957" w:rsidRPr="00872FD5" w:rsidRDefault="00DC6957" w:rsidP="00B27084">
            <w:r w:rsidRPr="00872FD5">
              <w:t xml:space="preserve">E. start corticale reactie; 1 = </w:t>
            </w:r>
            <w:proofErr w:type="spellStart"/>
            <w:r w:rsidRPr="00872FD5">
              <w:t>gellaag</w:t>
            </w:r>
            <w:proofErr w:type="spellEnd"/>
            <w:r w:rsidRPr="00872FD5">
              <w:t xml:space="preserve">; 2 = </w:t>
            </w:r>
            <w:proofErr w:type="spellStart"/>
            <w:r w:rsidRPr="00872FD5">
              <w:t>vitelline</w:t>
            </w:r>
            <w:proofErr w:type="spellEnd"/>
            <w:r w:rsidRPr="00872FD5">
              <w:t xml:space="preserve"> laag</w:t>
            </w:r>
          </w:p>
          <w:p w14:paraId="5B536390" w14:textId="50A8FF08" w:rsidR="00DC6957" w:rsidRPr="00872FD5" w:rsidRDefault="00DC6957" w:rsidP="00B27084"/>
        </w:tc>
        <w:tc>
          <w:tcPr>
            <w:tcW w:w="567" w:type="dxa"/>
            <w:tcBorders>
              <w:top w:val="single" w:sz="4" w:space="0" w:color="auto"/>
              <w:left w:val="single" w:sz="48" w:space="0" w:color="00B050"/>
              <w:bottom w:val="single" w:sz="4" w:space="0" w:color="auto"/>
              <w:right w:val="single" w:sz="48" w:space="0" w:color="C00000"/>
            </w:tcBorders>
          </w:tcPr>
          <w:p w14:paraId="66D9F330" w14:textId="77777777" w:rsidR="00DC6957" w:rsidRPr="00872FD5" w:rsidRDefault="00DC6957" w:rsidP="00F337C8"/>
        </w:tc>
        <w:tc>
          <w:tcPr>
            <w:tcW w:w="8305" w:type="dxa"/>
            <w:tcBorders>
              <w:top w:val="single" w:sz="48" w:space="0" w:color="C00000"/>
              <w:left w:val="single" w:sz="48" w:space="0" w:color="C00000"/>
              <w:bottom w:val="single" w:sz="48" w:space="0" w:color="C00000"/>
              <w:right w:val="single" w:sz="48" w:space="0" w:color="C00000"/>
            </w:tcBorders>
          </w:tcPr>
          <w:p w14:paraId="6A384291" w14:textId="0386D65A" w:rsidR="00DC6957" w:rsidRPr="00872FD5" w:rsidRDefault="00DC6957" w:rsidP="00F337C8"/>
          <w:p w14:paraId="308215DD" w14:textId="0BDAF6BC" w:rsidR="00DC6957" w:rsidRPr="00872FD5" w:rsidRDefault="00DC6957" w:rsidP="00F337C8">
            <w:r w:rsidRPr="00872FD5">
              <w:t xml:space="preserve">In dit model zie je een zaadcel die de corona </w:t>
            </w:r>
            <w:proofErr w:type="spellStart"/>
            <w:r w:rsidRPr="00872FD5">
              <w:t>radiata</w:t>
            </w:r>
            <w:proofErr w:type="spellEnd"/>
            <w:r w:rsidRPr="00872FD5">
              <w:t xml:space="preserve"> binnendringt.</w:t>
            </w:r>
          </w:p>
          <w:p w14:paraId="2A19BE18" w14:textId="54D03B98" w:rsidR="00DC6957" w:rsidRPr="00872FD5" w:rsidRDefault="00DC6957" w:rsidP="00F337C8">
            <w:r w:rsidRPr="00872FD5">
              <w:t xml:space="preserve">Wanneer de zaadcel de eicel bereikt, worden er acties in gang gezet. De zaadcel bindt aan de zona pellucida, waardoor </w:t>
            </w:r>
            <w:proofErr w:type="spellStart"/>
            <w:r w:rsidRPr="00872FD5">
              <w:t>acrosomale</w:t>
            </w:r>
            <w:proofErr w:type="spellEnd"/>
            <w:r w:rsidRPr="00872FD5">
              <w:t xml:space="preserve"> enzymen uit het </w:t>
            </w:r>
            <w:proofErr w:type="spellStart"/>
            <w:r w:rsidRPr="00872FD5">
              <w:t>acrosoom</w:t>
            </w:r>
            <w:proofErr w:type="spellEnd"/>
            <w:r w:rsidRPr="00872FD5">
              <w:t xml:space="preserve"> van de zaadcel, de zona pellucida afbreken. Nu kan de zaadcel binden aan de membraan van eicel.</w:t>
            </w:r>
          </w:p>
          <w:p w14:paraId="2892C8BF" w14:textId="57B1F8CB" w:rsidR="00DC6957" w:rsidRPr="00872FD5" w:rsidRDefault="00DC6957" w:rsidP="00F337C8">
            <w:r w:rsidRPr="00872FD5">
              <w:t xml:space="preserve">Dit wordt de </w:t>
            </w:r>
            <w:proofErr w:type="spellStart"/>
            <w:r w:rsidRPr="00872FD5">
              <w:t>acrosomale</w:t>
            </w:r>
            <w:proofErr w:type="spellEnd"/>
            <w:r w:rsidRPr="00872FD5">
              <w:t xml:space="preserve"> reactie van de spermacel genoemd.</w:t>
            </w:r>
          </w:p>
          <w:p w14:paraId="0F012268" w14:textId="48A560EE" w:rsidR="00DC6957" w:rsidRPr="00872FD5" w:rsidRDefault="00DC6957" w:rsidP="00F337C8">
            <w:r w:rsidRPr="00872FD5">
              <w:t xml:space="preserve">1 = corona </w:t>
            </w:r>
            <w:proofErr w:type="spellStart"/>
            <w:r w:rsidRPr="00872FD5">
              <w:t>radiata</w:t>
            </w:r>
            <w:proofErr w:type="spellEnd"/>
          </w:p>
          <w:p w14:paraId="75162559" w14:textId="70DAB1B6" w:rsidR="00DC6957" w:rsidRPr="00872FD5" w:rsidRDefault="00DC6957" w:rsidP="00B27084">
            <w:r w:rsidRPr="00872FD5">
              <w:t>2 = zona pellucida</w:t>
            </w:r>
          </w:p>
          <w:p w14:paraId="38CBB541" w14:textId="77777777" w:rsidR="00DC6957" w:rsidRPr="00872FD5" w:rsidRDefault="00DC6957" w:rsidP="00B27084">
            <w:r w:rsidRPr="00872FD5">
              <w:t>3 = eicelplasma met dooier</w:t>
            </w:r>
          </w:p>
          <w:p w14:paraId="291F7F87" w14:textId="661E706B" w:rsidR="00DC6957" w:rsidRPr="00872FD5" w:rsidRDefault="00DC6957" w:rsidP="00B27084"/>
        </w:tc>
      </w:tr>
      <w:tr w:rsidR="00DC6957" w:rsidRPr="00872FD5" w14:paraId="10EF09E7" w14:textId="77777777" w:rsidTr="4400E655">
        <w:tc>
          <w:tcPr>
            <w:tcW w:w="6516" w:type="dxa"/>
            <w:tcBorders>
              <w:top w:val="single" w:sz="48" w:space="0" w:color="00B050"/>
              <w:bottom w:val="single" w:sz="48" w:space="0" w:color="00B0F0"/>
            </w:tcBorders>
          </w:tcPr>
          <w:p w14:paraId="5F4A42C4" w14:textId="77777777" w:rsidR="00DC6957" w:rsidRPr="00872FD5" w:rsidRDefault="00DC6957" w:rsidP="00632188"/>
        </w:tc>
        <w:tc>
          <w:tcPr>
            <w:tcW w:w="567" w:type="dxa"/>
            <w:tcBorders>
              <w:top w:val="single" w:sz="4" w:space="0" w:color="auto"/>
            </w:tcBorders>
          </w:tcPr>
          <w:p w14:paraId="3EF04CD1" w14:textId="77777777" w:rsidR="00DC6957" w:rsidRPr="00872FD5" w:rsidRDefault="00DC6957" w:rsidP="00632188"/>
        </w:tc>
        <w:tc>
          <w:tcPr>
            <w:tcW w:w="8305" w:type="dxa"/>
            <w:tcBorders>
              <w:top w:val="single" w:sz="48" w:space="0" w:color="C00000"/>
              <w:bottom w:val="single" w:sz="48" w:space="0" w:color="808080" w:themeColor="background1" w:themeShade="80"/>
            </w:tcBorders>
          </w:tcPr>
          <w:p w14:paraId="23BFD22F" w14:textId="77777777" w:rsidR="00DC6957" w:rsidRPr="00872FD5" w:rsidRDefault="00DC6957" w:rsidP="00632188"/>
        </w:tc>
      </w:tr>
      <w:tr w:rsidR="00DC6957" w:rsidRPr="00872FD5" w14:paraId="0FDECF6D" w14:textId="19308020" w:rsidTr="4400E655">
        <w:tc>
          <w:tcPr>
            <w:tcW w:w="6516" w:type="dxa"/>
            <w:tcBorders>
              <w:top w:val="single" w:sz="48" w:space="0" w:color="00B0F0"/>
              <w:left w:val="single" w:sz="48" w:space="0" w:color="00B0F0"/>
              <w:bottom w:val="single" w:sz="48" w:space="0" w:color="00B0F0"/>
              <w:right w:val="single" w:sz="48" w:space="0" w:color="00B0F0"/>
            </w:tcBorders>
          </w:tcPr>
          <w:p w14:paraId="628FFA77" w14:textId="77777777" w:rsidR="00DC6957" w:rsidRPr="00872FD5" w:rsidRDefault="00DC6957" w:rsidP="00632188"/>
          <w:p w14:paraId="4B27C91B" w14:textId="5CEF4752" w:rsidR="00DC6957" w:rsidRPr="00872FD5" w:rsidRDefault="00DC6957" w:rsidP="00632188">
            <w:r w:rsidRPr="00872FD5">
              <w:t xml:space="preserve">Welke proces heeft hier plaatsgevonden en wat wordt aangegeven met </w:t>
            </w:r>
            <w:proofErr w:type="spellStart"/>
            <w:r w:rsidRPr="00872FD5">
              <w:t>nr</w:t>
            </w:r>
            <w:proofErr w:type="spellEnd"/>
            <w:r w:rsidRPr="00872FD5">
              <w:t xml:space="preserve"> 2?</w:t>
            </w:r>
          </w:p>
          <w:p w14:paraId="505AFEF4" w14:textId="579C5B4E" w:rsidR="00DC6957" w:rsidRPr="00872FD5" w:rsidRDefault="00DC6957" w:rsidP="00632188">
            <w:r w:rsidRPr="00872FD5">
              <w:t xml:space="preserve">A. corticale reactie; </w:t>
            </w:r>
            <w:proofErr w:type="spellStart"/>
            <w:r w:rsidRPr="00872FD5">
              <w:t>nr</w:t>
            </w:r>
            <w:proofErr w:type="spellEnd"/>
            <w:r w:rsidRPr="00872FD5">
              <w:t xml:space="preserve"> 2 = bevruchtingsenvelop</w:t>
            </w:r>
          </w:p>
          <w:p w14:paraId="4DF3B0EE" w14:textId="3682EBC9" w:rsidR="00DC6957" w:rsidRPr="00872FD5" w:rsidRDefault="00DC6957" w:rsidP="00632188">
            <w:r w:rsidRPr="00872FD5">
              <w:t xml:space="preserve">B. snelle blokkade </w:t>
            </w:r>
            <w:proofErr w:type="spellStart"/>
            <w:r w:rsidRPr="00872FD5">
              <w:t>polyspermie</w:t>
            </w:r>
            <w:proofErr w:type="spellEnd"/>
            <w:r w:rsidRPr="00872FD5">
              <w:t>; bevruchtingsenvelop</w:t>
            </w:r>
          </w:p>
          <w:p w14:paraId="21C0D934" w14:textId="00B2A3FA" w:rsidR="00DC6957" w:rsidRPr="00872FD5" w:rsidRDefault="00DC6957" w:rsidP="00632188">
            <w:r w:rsidRPr="00872FD5">
              <w:t>C.</w:t>
            </w:r>
            <w:r w:rsidR="006F3E04">
              <w:t xml:space="preserve"> </w:t>
            </w:r>
            <w:r w:rsidRPr="00872FD5">
              <w:t xml:space="preserve">langzame blokkade </w:t>
            </w:r>
            <w:proofErr w:type="spellStart"/>
            <w:r w:rsidRPr="00872FD5">
              <w:t>polyspermie</w:t>
            </w:r>
            <w:proofErr w:type="spellEnd"/>
            <w:r w:rsidRPr="00872FD5">
              <w:t>; zona pellucida</w:t>
            </w:r>
          </w:p>
          <w:p w14:paraId="18D76F95" w14:textId="7B1B2094" w:rsidR="00DC6957" w:rsidRPr="00872FD5" w:rsidRDefault="00DC6957" w:rsidP="00632188">
            <w:r w:rsidRPr="00872FD5">
              <w:t>D. depolarisatie; bevruchtingsenvelop</w:t>
            </w:r>
          </w:p>
          <w:p w14:paraId="3411E0FB" w14:textId="53D70657" w:rsidR="00DC6957" w:rsidRPr="00872FD5" w:rsidRDefault="00DC6957" w:rsidP="00632188">
            <w:r w:rsidRPr="00872FD5">
              <w:t xml:space="preserve">E. </w:t>
            </w:r>
            <w:proofErr w:type="spellStart"/>
            <w:r w:rsidRPr="00872FD5">
              <w:t>acrosomale</w:t>
            </w:r>
            <w:proofErr w:type="spellEnd"/>
            <w:r w:rsidRPr="00872FD5">
              <w:t xml:space="preserve"> reactie; </w:t>
            </w:r>
            <w:proofErr w:type="spellStart"/>
            <w:r w:rsidRPr="00872FD5">
              <w:t>perivitelline</w:t>
            </w:r>
            <w:proofErr w:type="spellEnd"/>
            <w:r w:rsidRPr="00872FD5">
              <w:t xml:space="preserve"> ruimte</w:t>
            </w:r>
          </w:p>
          <w:p w14:paraId="5230B66C" w14:textId="191F9D65" w:rsidR="00DC6957" w:rsidRPr="00872FD5" w:rsidRDefault="00DC6957" w:rsidP="00632188"/>
        </w:tc>
        <w:tc>
          <w:tcPr>
            <w:tcW w:w="567" w:type="dxa"/>
            <w:tcBorders>
              <w:top w:val="single" w:sz="4" w:space="0" w:color="auto"/>
              <w:left w:val="single" w:sz="48" w:space="0" w:color="00B0F0"/>
              <w:right w:val="single" w:sz="48" w:space="0" w:color="808080" w:themeColor="background1" w:themeShade="80"/>
            </w:tcBorders>
          </w:tcPr>
          <w:p w14:paraId="6708C018" w14:textId="77777777" w:rsidR="00DC6957" w:rsidRPr="00872FD5" w:rsidRDefault="00DC6957" w:rsidP="00632188"/>
        </w:tc>
        <w:tc>
          <w:tcPr>
            <w:tcW w:w="8305" w:type="dxa"/>
            <w:tcBorders>
              <w:top w:val="single" w:sz="48" w:space="0" w:color="808080" w:themeColor="background1" w:themeShade="80"/>
              <w:left w:val="single" w:sz="48" w:space="0" w:color="808080" w:themeColor="background1" w:themeShade="80"/>
              <w:bottom w:val="single" w:sz="48" w:space="0" w:color="808080" w:themeColor="background1" w:themeShade="80"/>
              <w:right w:val="single" w:sz="48" w:space="0" w:color="808080" w:themeColor="background1" w:themeShade="80"/>
            </w:tcBorders>
          </w:tcPr>
          <w:p w14:paraId="3A982102" w14:textId="525376FE" w:rsidR="00DC6957" w:rsidRPr="00872FD5" w:rsidRDefault="00DC6957" w:rsidP="00632188"/>
          <w:p w14:paraId="7EC1A3B2" w14:textId="488893BA" w:rsidR="00DC6957" w:rsidRPr="00872FD5" w:rsidRDefault="00DC6957" w:rsidP="00632188">
            <w:r w:rsidRPr="00872FD5">
              <w:t>In dit model zie je dat kern van de zaadcel in de eicel binnengedrongen is. De corticale reactie heeft plaatsgevonden, want de bevruchtingsenvelop is al gevormd (nr. 2).</w:t>
            </w:r>
          </w:p>
          <w:p w14:paraId="7562A340" w14:textId="6A0E479E" w:rsidR="00DC6957" w:rsidRPr="00872FD5" w:rsidRDefault="00DC6957" w:rsidP="00632188">
            <w:r w:rsidRPr="00872FD5">
              <w:t>1 = zona pellucida</w:t>
            </w:r>
          </w:p>
          <w:p w14:paraId="641DC948" w14:textId="2D674FED" w:rsidR="00DC6957" w:rsidRPr="00872FD5" w:rsidRDefault="00DC6957" w:rsidP="00632188">
            <w:r w:rsidRPr="00872FD5">
              <w:t>2 = bevruchtingsenvelop</w:t>
            </w:r>
          </w:p>
          <w:p w14:paraId="65BFB2E2" w14:textId="04B607BC" w:rsidR="00DC6957" w:rsidRPr="00872FD5" w:rsidRDefault="00DC6957" w:rsidP="00632188">
            <w:r w:rsidRPr="00872FD5">
              <w:t>3 = protoplasma</w:t>
            </w:r>
          </w:p>
          <w:p w14:paraId="7A3A9E3D" w14:textId="4F26F42E" w:rsidR="00DC6957" w:rsidRPr="00872FD5" w:rsidRDefault="00DC6957" w:rsidP="00214564">
            <w:r w:rsidRPr="00872FD5">
              <w:t>4 = pro-nucleus eicel (kern voortplantingscel tijdens het proces van bevruchting)</w:t>
            </w:r>
          </w:p>
          <w:p w14:paraId="5D82D403" w14:textId="77777777" w:rsidR="00DC6957" w:rsidRPr="00872FD5" w:rsidRDefault="00DC6957" w:rsidP="00214564"/>
          <w:p w14:paraId="31D33D2E" w14:textId="35D5935B" w:rsidR="00DC6957" w:rsidRPr="00872FD5" w:rsidRDefault="00DC6957" w:rsidP="00214564"/>
        </w:tc>
      </w:tr>
      <w:tr w:rsidR="00FA5B60" w:rsidRPr="00872FD5" w14:paraId="5C5A39C9" w14:textId="77777777" w:rsidTr="4400E655">
        <w:tc>
          <w:tcPr>
            <w:tcW w:w="6516" w:type="dxa"/>
            <w:tcBorders>
              <w:top w:val="single" w:sz="48" w:space="0" w:color="00B0F0"/>
              <w:bottom w:val="single" w:sz="48" w:space="0" w:color="808080" w:themeColor="background1" w:themeShade="80"/>
            </w:tcBorders>
          </w:tcPr>
          <w:p w14:paraId="1BE7DF1C" w14:textId="77777777" w:rsidR="00FA5B60" w:rsidRPr="00872FD5" w:rsidRDefault="00FA5B60" w:rsidP="00B94031"/>
          <w:p w14:paraId="7033A938" w14:textId="23299796" w:rsidR="00671105" w:rsidRPr="00872FD5" w:rsidRDefault="00671105" w:rsidP="00B94031"/>
          <w:p w14:paraId="2CE1CEFD" w14:textId="77777777" w:rsidR="00671105" w:rsidRPr="00872FD5" w:rsidRDefault="00671105" w:rsidP="00B94031"/>
          <w:p w14:paraId="17F60E10" w14:textId="08EFB5FE" w:rsidR="00671105" w:rsidRPr="00872FD5" w:rsidRDefault="00671105" w:rsidP="00B94031"/>
        </w:tc>
        <w:tc>
          <w:tcPr>
            <w:tcW w:w="567" w:type="dxa"/>
            <w:tcBorders>
              <w:top w:val="single" w:sz="4" w:space="0" w:color="auto"/>
            </w:tcBorders>
          </w:tcPr>
          <w:p w14:paraId="55864817" w14:textId="77777777" w:rsidR="00FA5B60" w:rsidRPr="00872FD5" w:rsidRDefault="00FA5B60" w:rsidP="00B94031">
            <w:pPr>
              <w:rPr>
                <w:highlight w:val="lightGray"/>
              </w:rPr>
            </w:pPr>
          </w:p>
        </w:tc>
        <w:tc>
          <w:tcPr>
            <w:tcW w:w="8305" w:type="dxa"/>
            <w:tcBorders>
              <w:top w:val="single" w:sz="48" w:space="0" w:color="808080" w:themeColor="background1" w:themeShade="80"/>
              <w:bottom w:val="single" w:sz="48" w:space="0" w:color="00B0F0"/>
            </w:tcBorders>
          </w:tcPr>
          <w:p w14:paraId="0AD959AA" w14:textId="77777777" w:rsidR="00FA5B60" w:rsidRPr="00872FD5" w:rsidRDefault="00FA5B60" w:rsidP="00B94031">
            <w:pPr>
              <w:rPr>
                <w:highlight w:val="lightGray"/>
              </w:rPr>
            </w:pPr>
          </w:p>
          <w:p w14:paraId="1B8870C0" w14:textId="3D0C7D24" w:rsidR="00671105" w:rsidRPr="00872FD5" w:rsidRDefault="00671105" w:rsidP="00B94031">
            <w:pPr>
              <w:rPr>
                <w:highlight w:val="lightGray"/>
              </w:rPr>
            </w:pPr>
          </w:p>
        </w:tc>
      </w:tr>
      <w:tr w:rsidR="00DC6957" w:rsidRPr="00872FD5" w14:paraId="4D40208E" w14:textId="23EB6FE2" w:rsidTr="4400E655">
        <w:tc>
          <w:tcPr>
            <w:tcW w:w="6516" w:type="dxa"/>
            <w:tcBorders>
              <w:top w:val="single" w:sz="48" w:space="0" w:color="808080" w:themeColor="background1" w:themeShade="80"/>
              <w:left w:val="single" w:sz="48" w:space="0" w:color="808080" w:themeColor="background1" w:themeShade="80"/>
              <w:bottom w:val="single" w:sz="48" w:space="0" w:color="808080" w:themeColor="background1" w:themeShade="80"/>
              <w:right w:val="single" w:sz="48" w:space="0" w:color="808080" w:themeColor="background1" w:themeShade="80"/>
            </w:tcBorders>
          </w:tcPr>
          <w:p w14:paraId="54BDD371" w14:textId="77777777" w:rsidR="00DC6957" w:rsidRPr="00872FD5" w:rsidRDefault="00DC6957" w:rsidP="00632188"/>
          <w:p w14:paraId="6D5BB777" w14:textId="79372CC7" w:rsidR="00DC6957" w:rsidRPr="00872FD5" w:rsidRDefault="00DC6957" w:rsidP="00632188">
            <w:r w:rsidRPr="00872FD5">
              <w:t xml:space="preserve">Welk proces zien we hier en wat wordt aangegeven met </w:t>
            </w:r>
            <w:proofErr w:type="spellStart"/>
            <w:r w:rsidRPr="00872FD5">
              <w:t>nr</w:t>
            </w:r>
            <w:proofErr w:type="spellEnd"/>
            <w:r w:rsidRPr="00872FD5">
              <w:t xml:space="preserve"> 3?</w:t>
            </w:r>
          </w:p>
          <w:p w14:paraId="13994F22" w14:textId="365AC8D3" w:rsidR="00DC6957" w:rsidRPr="00B04A14" w:rsidRDefault="00DC6957" w:rsidP="00632188">
            <w:pPr>
              <w:rPr>
                <w:lang w:val="en-US"/>
              </w:rPr>
            </w:pPr>
            <w:r w:rsidRPr="00B04A14">
              <w:rPr>
                <w:lang w:val="en-US"/>
              </w:rPr>
              <w:t xml:space="preserve">A. </w:t>
            </w:r>
            <w:proofErr w:type="spellStart"/>
            <w:r w:rsidRPr="00B04A14">
              <w:rPr>
                <w:lang w:val="en-US"/>
              </w:rPr>
              <w:t>afronding</w:t>
            </w:r>
            <w:proofErr w:type="spellEnd"/>
            <w:r w:rsidRPr="00B04A14">
              <w:rPr>
                <w:lang w:val="en-US"/>
              </w:rPr>
              <w:t xml:space="preserve"> </w:t>
            </w:r>
            <w:proofErr w:type="spellStart"/>
            <w:r w:rsidRPr="00B04A14">
              <w:rPr>
                <w:lang w:val="en-US"/>
              </w:rPr>
              <w:t>profase</w:t>
            </w:r>
            <w:proofErr w:type="spellEnd"/>
            <w:r w:rsidRPr="00B04A14">
              <w:rPr>
                <w:lang w:val="en-US"/>
              </w:rPr>
              <w:t xml:space="preserve"> </w:t>
            </w:r>
            <w:proofErr w:type="spellStart"/>
            <w:r w:rsidRPr="00B04A14">
              <w:rPr>
                <w:lang w:val="en-US"/>
              </w:rPr>
              <w:t>meiose</w:t>
            </w:r>
            <w:proofErr w:type="spellEnd"/>
            <w:r w:rsidRPr="00B04A14">
              <w:rPr>
                <w:lang w:val="en-US"/>
              </w:rPr>
              <w:t xml:space="preserve"> I; (pro)nucleus </w:t>
            </w:r>
            <w:proofErr w:type="spellStart"/>
            <w:r w:rsidRPr="00B04A14">
              <w:rPr>
                <w:lang w:val="en-US"/>
              </w:rPr>
              <w:t>eicel</w:t>
            </w:r>
            <w:proofErr w:type="spellEnd"/>
          </w:p>
          <w:p w14:paraId="56599C3B" w14:textId="09500C43" w:rsidR="00DC6957" w:rsidRPr="00B04A14" w:rsidRDefault="00DC6957" w:rsidP="00632188">
            <w:pPr>
              <w:rPr>
                <w:lang w:val="en-US"/>
              </w:rPr>
            </w:pPr>
            <w:r w:rsidRPr="00B04A14">
              <w:rPr>
                <w:lang w:val="en-US"/>
              </w:rPr>
              <w:t xml:space="preserve">B. </w:t>
            </w:r>
            <w:proofErr w:type="spellStart"/>
            <w:r w:rsidRPr="00B04A14">
              <w:rPr>
                <w:lang w:val="en-US"/>
              </w:rPr>
              <w:t>afronding</w:t>
            </w:r>
            <w:proofErr w:type="spellEnd"/>
            <w:r w:rsidRPr="00B04A14">
              <w:rPr>
                <w:lang w:val="en-US"/>
              </w:rPr>
              <w:t xml:space="preserve"> </w:t>
            </w:r>
            <w:proofErr w:type="spellStart"/>
            <w:r w:rsidRPr="00B04A14">
              <w:rPr>
                <w:lang w:val="en-US"/>
              </w:rPr>
              <w:t>metafase</w:t>
            </w:r>
            <w:proofErr w:type="spellEnd"/>
            <w:r w:rsidRPr="00B04A14">
              <w:rPr>
                <w:lang w:val="en-US"/>
              </w:rPr>
              <w:t xml:space="preserve"> </w:t>
            </w:r>
            <w:proofErr w:type="spellStart"/>
            <w:r w:rsidRPr="00B04A14">
              <w:rPr>
                <w:lang w:val="en-US"/>
              </w:rPr>
              <w:t>meiose</w:t>
            </w:r>
            <w:proofErr w:type="spellEnd"/>
            <w:r w:rsidRPr="00B04A14">
              <w:rPr>
                <w:lang w:val="en-US"/>
              </w:rPr>
              <w:t xml:space="preserve"> I; pronucleus </w:t>
            </w:r>
            <w:proofErr w:type="spellStart"/>
            <w:r w:rsidRPr="00B04A14">
              <w:rPr>
                <w:lang w:val="en-US"/>
              </w:rPr>
              <w:t>zaadcel</w:t>
            </w:r>
            <w:proofErr w:type="spellEnd"/>
          </w:p>
          <w:p w14:paraId="7E857352" w14:textId="310F6321" w:rsidR="00DC6957" w:rsidRPr="00B04A14" w:rsidRDefault="00DC6957" w:rsidP="00632188">
            <w:pPr>
              <w:rPr>
                <w:lang w:val="en-US"/>
              </w:rPr>
            </w:pPr>
            <w:r w:rsidRPr="00B04A14">
              <w:rPr>
                <w:lang w:val="en-US"/>
              </w:rPr>
              <w:t xml:space="preserve">C. start </w:t>
            </w:r>
            <w:proofErr w:type="spellStart"/>
            <w:r w:rsidRPr="00B04A14">
              <w:rPr>
                <w:lang w:val="en-US"/>
              </w:rPr>
              <w:t>anafase</w:t>
            </w:r>
            <w:proofErr w:type="spellEnd"/>
            <w:r w:rsidRPr="00B04A14">
              <w:rPr>
                <w:lang w:val="en-US"/>
              </w:rPr>
              <w:t xml:space="preserve"> II; (pro)nucleus </w:t>
            </w:r>
            <w:proofErr w:type="spellStart"/>
            <w:r w:rsidRPr="00B04A14">
              <w:rPr>
                <w:lang w:val="en-US"/>
              </w:rPr>
              <w:t>zaadcel</w:t>
            </w:r>
            <w:proofErr w:type="spellEnd"/>
          </w:p>
          <w:p w14:paraId="490782A9" w14:textId="6195EE93" w:rsidR="00DC6957" w:rsidRPr="00B04A14" w:rsidRDefault="00DC6957" w:rsidP="00632188">
            <w:pPr>
              <w:rPr>
                <w:lang w:val="en-US"/>
              </w:rPr>
            </w:pPr>
            <w:r w:rsidRPr="00B04A14">
              <w:rPr>
                <w:lang w:val="en-US"/>
              </w:rPr>
              <w:t xml:space="preserve">D. </w:t>
            </w:r>
            <w:proofErr w:type="spellStart"/>
            <w:r w:rsidRPr="00B04A14">
              <w:rPr>
                <w:lang w:val="en-US"/>
              </w:rPr>
              <w:t>vorming</w:t>
            </w:r>
            <w:proofErr w:type="spellEnd"/>
            <w:r w:rsidRPr="00B04A14">
              <w:rPr>
                <w:lang w:val="en-US"/>
              </w:rPr>
              <w:t xml:space="preserve"> 1</w:t>
            </w:r>
            <w:r w:rsidRPr="00B04A14">
              <w:rPr>
                <w:vertAlign w:val="superscript"/>
                <w:lang w:val="en-US"/>
              </w:rPr>
              <w:t>e</w:t>
            </w:r>
            <w:r w:rsidRPr="00B04A14">
              <w:rPr>
                <w:lang w:val="en-US"/>
              </w:rPr>
              <w:t xml:space="preserve"> </w:t>
            </w:r>
            <w:proofErr w:type="spellStart"/>
            <w:r w:rsidRPr="00B04A14">
              <w:rPr>
                <w:lang w:val="en-US"/>
              </w:rPr>
              <w:t>poollichaampje</w:t>
            </w:r>
            <w:proofErr w:type="spellEnd"/>
            <w:r w:rsidRPr="00B04A14">
              <w:rPr>
                <w:lang w:val="en-US"/>
              </w:rPr>
              <w:t xml:space="preserve">; (pro)nucleus </w:t>
            </w:r>
            <w:proofErr w:type="spellStart"/>
            <w:r w:rsidRPr="00B04A14">
              <w:rPr>
                <w:lang w:val="en-US"/>
              </w:rPr>
              <w:t>eicel</w:t>
            </w:r>
            <w:proofErr w:type="spellEnd"/>
          </w:p>
          <w:p w14:paraId="28ADFE3D" w14:textId="391E7C5E" w:rsidR="00DC6957" w:rsidRPr="00B04A14" w:rsidRDefault="00DC6957" w:rsidP="00632188">
            <w:pPr>
              <w:rPr>
                <w:lang w:val="en-US"/>
              </w:rPr>
            </w:pPr>
            <w:r w:rsidRPr="00B04A14">
              <w:rPr>
                <w:lang w:val="en-US"/>
              </w:rPr>
              <w:t xml:space="preserve">E. </w:t>
            </w:r>
            <w:proofErr w:type="spellStart"/>
            <w:r w:rsidRPr="00B04A14">
              <w:rPr>
                <w:lang w:val="en-US"/>
              </w:rPr>
              <w:t>afronding</w:t>
            </w:r>
            <w:proofErr w:type="spellEnd"/>
            <w:r w:rsidRPr="00B04A14">
              <w:rPr>
                <w:lang w:val="en-US"/>
              </w:rPr>
              <w:t xml:space="preserve"> </w:t>
            </w:r>
            <w:proofErr w:type="spellStart"/>
            <w:r w:rsidRPr="00B04A14">
              <w:rPr>
                <w:lang w:val="en-US"/>
              </w:rPr>
              <w:t>meiose</w:t>
            </w:r>
            <w:proofErr w:type="spellEnd"/>
            <w:r w:rsidRPr="00B04A14">
              <w:rPr>
                <w:lang w:val="en-US"/>
              </w:rPr>
              <w:t xml:space="preserve"> II; (pro)nucleus </w:t>
            </w:r>
            <w:proofErr w:type="spellStart"/>
            <w:r w:rsidRPr="00B04A14">
              <w:rPr>
                <w:lang w:val="en-US"/>
              </w:rPr>
              <w:t>eicel</w:t>
            </w:r>
            <w:proofErr w:type="spellEnd"/>
          </w:p>
          <w:p w14:paraId="19A80824" w14:textId="7AA4F74F" w:rsidR="00DC6957" w:rsidRPr="00B04A14" w:rsidRDefault="00DC6957" w:rsidP="00632188">
            <w:pPr>
              <w:rPr>
                <w:lang w:val="en-US"/>
              </w:rPr>
            </w:pPr>
          </w:p>
        </w:tc>
        <w:tc>
          <w:tcPr>
            <w:tcW w:w="567" w:type="dxa"/>
            <w:tcBorders>
              <w:left w:val="single" w:sz="48" w:space="0" w:color="808080" w:themeColor="background1" w:themeShade="80"/>
              <w:right w:val="single" w:sz="48" w:space="0" w:color="00B0F0"/>
            </w:tcBorders>
          </w:tcPr>
          <w:p w14:paraId="7EABD257" w14:textId="77777777" w:rsidR="00DC6957" w:rsidRPr="00B04A14" w:rsidRDefault="00DC6957" w:rsidP="00632188">
            <w:pPr>
              <w:rPr>
                <w:lang w:val="en-US"/>
              </w:rPr>
            </w:pPr>
          </w:p>
        </w:tc>
        <w:tc>
          <w:tcPr>
            <w:tcW w:w="8305" w:type="dxa"/>
            <w:tcBorders>
              <w:top w:val="single" w:sz="48" w:space="0" w:color="00B0F0"/>
              <w:left w:val="single" w:sz="48" w:space="0" w:color="00B0F0"/>
              <w:bottom w:val="single" w:sz="48" w:space="0" w:color="00B0F0"/>
              <w:right w:val="single" w:sz="48" w:space="0" w:color="00B0F0"/>
            </w:tcBorders>
          </w:tcPr>
          <w:p w14:paraId="182499A4" w14:textId="55BE400B" w:rsidR="00DC6957" w:rsidRPr="00B04A14" w:rsidRDefault="00DC6957" w:rsidP="00632188">
            <w:pPr>
              <w:rPr>
                <w:lang w:val="en-US"/>
              </w:rPr>
            </w:pPr>
          </w:p>
          <w:p w14:paraId="421FDDF8" w14:textId="5790BE6D" w:rsidR="00DC6957" w:rsidRPr="00872FD5" w:rsidRDefault="00DC6957" w:rsidP="00632188">
            <w:r w:rsidRPr="00872FD5">
              <w:t xml:space="preserve">In dit model zie je de vorming van het tweede poollichaampje. Dus de start van anafase II en de afronding van de meiose. </w:t>
            </w:r>
          </w:p>
          <w:p w14:paraId="0B3668C7" w14:textId="3EE22528" w:rsidR="00DC6957" w:rsidRPr="00872FD5" w:rsidRDefault="00DC6957" w:rsidP="00632188">
            <w:r w:rsidRPr="00872FD5">
              <w:t>1 = 1</w:t>
            </w:r>
            <w:r w:rsidRPr="00872FD5">
              <w:rPr>
                <w:vertAlign w:val="superscript"/>
              </w:rPr>
              <w:t>e</w:t>
            </w:r>
            <w:r w:rsidRPr="00872FD5">
              <w:t xml:space="preserve"> poollichaampje (is al gevormd tijdens rijping follikel)</w:t>
            </w:r>
          </w:p>
          <w:p w14:paraId="1CEE8F66" w14:textId="6C18FCDE" w:rsidR="00DC6957" w:rsidRPr="00872FD5" w:rsidRDefault="00DC6957" w:rsidP="00632188">
            <w:r w:rsidRPr="00872FD5">
              <w:t xml:space="preserve">2 = chromosomen in de eicel pro-nucleus (spoeldraden trekken de </w:t>
            </w:r>
            <w:proofErr w:type="spellStart"/>
            <w:r w:rsidRPr="00872FD5">
              <w:t>chromatiden</w:t>
            </w:r>
            <w:proofErr w:type="spellEnd"/>
            <w:r w:rsidRPr="00872FD5">
              <w:t xml:space="preserve"> uit</w:t>
            </w:r>
            <w:r w:rsidR="003F1834">
              <w:t xml:space="preserve"> </w:t>
            </w:r>
            <w:r w:rsidRPr="00872FD5">
              <w:t>elkaar)</w:t>
            </w:r>
          </w:p>
          <w:p w14:paraId="4ACC2888" w14:textId="66E641A6" w:rsidR="00DC6957" w:rsidRPr="00872FD5" w:rsidRDefault="00DC6957" w:rsidP="00632188">
            <w:r w:rsidRPr="00872FD5">
              <w:t>3 = pro-nucleus spermacel</w:t>
            </w:r>
          </w:p>
          <w:p w14:paraId="5B2D85D1" w14:textId="2A716648" w:rsidR="00DC6957" w:rsidRPr="00872FD5" w:rsidRDefault="00DC6957" w:rsidP="00632188">
            <w:r w:rsidRPr="00872FD5">
              <w:t>(pro-nucleus = kern voortplantingscel tijdens het proces van bevruchting)</w:t>
            </w:r>
          </w:p>
          <w:p w14:paraId="5E4D0EDD" w14:textId="1C7F8675" w:rsidR="00DC6957" w:rsidRPr="00872FD5" w:rsidRDefault="00DC6957" w:rsidP="00632188"/>
        </w:tc>
      </w:tr>
      <w:tr w:rsidR="00FA5B60" w:rsidRPr="00872FD5" w14:paraId="39A03999" w14:textId="77777777" w:rsidTr="4400E655">
        <w:tc>
          <w:tcPr>
            <w:tcW w:w="6516" w:type="dxa"/>
            <w:tcBorders>
              <w:top w:val="single" w:sz="48" w:space="0" w:color="808080" w:themeColor="background1" w:themeShade="80"/>
              <w:bottom w:val="single" w:sz="48" w:space="0" w:color="C00000"/>
            </w:tcBorders>
          </w:tcPr>
          <w:p w14:paraId="0C67AB2A" w14:textId="77777777" w:rsidR="00FA5B60" w:rsidRPr="00872FD5" w:rsidRDefault="00FA5B60" w:rsidP="00B94031"/>
        </w:tc>
        <w:tc>
          <w:tcPr>
            <w:tcW w:w="567" w:type="dxa"/>
            <w:tcBorders>
              <w:top w:val="single" w:sz="4" w:space="0" w:color="auto"/>
            </w:tcBorders>
          </w:tcPr>
          <w:p w14:paraId="001E2741" w14:textId="77777777" w:rsidR="00FA5B60" w:rsidRPr="00872FD5" w:rsidRDefault="00FA5B60" w:rsidP="00B94031"/>
        </w:tc>
        <w:tc>
          <w:tcPr>
            <w:tcW w:w="8305" w:type="dxa"/>
            <w:tcBorders>
              <w:top w:val="single" w:sz="48" w:space="0" w:color="00B0F0"/>
              <w:bottom w:val="single" w:sz="48" w:space="0" w:color="FFFF00"/>
            </w:tcBorders>
          </w:tcPr>
          <w:p w14:paraId="1FD4968C" w14:textId="77777777" w:rsidR="00FA5B60" w:rsidRPr="00872FD5" w:rsidRDefault="00FA5B60" w:rsidP="00B94031"/>
        </w:tc>
      </w:tr>
      <w:tr w:rsidR="00DC6957" w:rsidRPr="00872FD5" w14:paraId="380CD39D" w14:textId="785ABF22" w:rsidTr="4400E655">
        <w:tc>
          <w:tcPr>
            <w:tcW w:w="6516" w:type="dxa"/>
            <w:tcBorders>
              <w:top w:val="single" w:sz="48" w:space="0" w:color="C00000"/>
              <w:left w:val="single" w:sz="48" w:space="0" w:color="C00000"/>
              <w:bottom w:val="single" w:sz="48" w:space="0" w:color="C00000"/>
              <w:right w:val="single" w:sz="48" w:space="0" w:color="C00000"/>
            </w:tcBorders>
          </w:tcPr>
          <w:p w14:paraId="60301A26" w14:textId="77777777" w:rsidR="00820655" w:rsidRPr="00872FD5" w:rsidRDefault="00820655" w:rsidP="00BD61ED">
            <w:pPr>
              <w:rPr>
                <w:color w:val="000000" w:themeColor="text1"/>
              </w:rPr>
            </w:pPr>
          </w:p>
          <w:p w14:paraId="5C81F0EB" w14:textId="21EB6FE3" w:rsidR="00DC6957" w:rsidRPr="00872FD5" w:rsidRDefault="00DC6957" w:rsidP="00BD61ED">
            <w:pPr>
              <w:rPr>
                <w:color w:val="000000" w:themeColor="text1"/>
              </w:rPr>
            </w:pPr>
            <w:r w:rsidRPr="00872FD5">
              <w:rPr>
                <w:color w:val="000000" w:themeColor="text1"/>
              </w:rPr>
              <w:t xml:space="preserve">Welk proces zien we hier en wat wordt aangegeven met </w:t>
            </w:r>
            <w:proofErr w:type="spellStart"/>
            <w:r w:rsidRPr="00872FD5">
              <w:rPr>
                <w:color w:val="000000" w:themeColor="text1"/>
              </w:rPr>
              <w:t>nr</w:t>
            </w:r>
            <w:proofErr w:type="spellEnd"/>
            <w:r w:rsidRPr="00872FD5">
              <w:rPr>
                <w:color w:val="000000" w:themeColor="text1"/>
              </w:rPr>
              <w:t xml:space="preserve"> 3?</w:t>
            </w:r>
          </w:p>
          <w:p w14:paraId="7C511F2F" w14:textId="005E34DC" w:rsidR="00DC6957" w:rsidRPr="00872FD5" w:rsidRDefault="00DC6957" w:rsidP="00BD61ED">
            <w:pPr>
              <w:rPr>
                <w:color w:val="000000" w:themeColor="text1"/>
              </w:rPr>
            </w:pPr>
            <w:r w:rsidRPr="00872FD5">
              <w:rPr>
                <w:color w:val="000000" w:themeColor="text1"/>
              </w:rPr>
              <w:t xml:space="preserve">A. afronding meiose II; </w:t>
            </w:r>
            <w:proofErr w:type="spellStart"/>
            <w:r w:rsidRPr="00872FD5">
              <w:rPr>
                <w:color w:val="000000" w:themeColor="text1"/>
              </w:rPr>
              <w:t>pronuclei</w:t>
            </w:r>
            <w:proofErr w:type="spellEnd"/>
            <w:r w:rsidRPr="00872FD5">
              <w:rPr>
                <w:color w:val="000000" w:themeColor="text1"/>
              </w:rPr>
              <w:t xml:space="preserve"> zaadcel en eicel </w:t>
            </w:r>
          </w:p>
          <w:p w14:paraId="522A364A" w14:textId="12311779" w:rsidR="00DC6957" w:rsidRPr="00872FD5" w:rsidRDefault="00DC6957" w:rsidP="00BD61ED">
            <w:pPr>
              <w:rPr>
                <w:color w:val="000000" w:themeColor="text1"/>
              </w:rPr>
            </w:pPr>
            <w:r w:rsidRPr="00872FD5">
              <w:rPr>
                <w:color w:val="000000" w:themeColor="text1"/>
              </w:rPr>
              <w:t xml:space="preserve">B. afronding </w:t>
            </w:r>
            <w:proofErr w:type="spellStart"/>
            <w:r w:rsidRPr="00872FD5">
              <w:rPr>
                <w:color w:val="000000" w:themeColor="text1"/>
              </w:rPr>
              <w:t>profase</w:t>
            </w:r>
            <w:proofErr w:type="spellEnd"/>
            <w:r w:rsidRPr="00872FD5">
              <w:rPr>
                <w:color w:val="000000" w:themeColor="text1"/>
              </w:rPr>
              <w:t xml:space="preserve"> II; poollichaampjes</w:t>
            </w:r>
          </w:p>
          <w:p w14:paraId="2F5B002C" w14:textId="3FEA14E9" w:rsidR="00DC6957" w:rsidRPr="00872FD5" w:rsidRDefault="00DC6957" w:rsidP="00BD61ED">
            <w:pPr>
              <w:rPr>
                <w:color w:val="000000" w:themeColor="text1"/>
              </w:rPr>
            </w:pPr>
            <w:r w:rsidRPr="00872FD5">
              <w:rPr>
                <w:color w:val="000000" w:themeColor="text1"/>
              </w:rPr>
              <w:t xml:space="preserve">C. fuseren </w:t>
            </w:r>
            <w:proofErr w:type="spellStart"/>
            <w:r w:rsidRPr="00872FD5">
              <w:rPr>
                <w:color w:val="000000" w:themeColor="text1"/>
              </w:rPr>
              <w:t>pronuclei</w:t>
            </w:r>
            <w:proofErr w:type="spellEnd"/>
            <w:r w:rsidRPr="00872FD5">
              <w:rPr>
                <w:color w:val="000000" w:themeColor="text1"/>
              </w:rPr>
              <w:t xml:space="preserve"> eicel en zaadcel; </w:t>
            </w:r>
            <w:proofErr w:type="spellStart"/>
            <w:r w:rsidRPr="00872FD5">
              <w:rPr>
                <w:color w:val="000000" w:themeColor="text1"/>
              </w:rPr>
              <w:t>pronuclei</w:t>
            </w:r>
            <w:proofErr w:type="spellEnd"/>
            <w:r w:rsidRPr="00872FD5">
              <w:rPr>
                <w:color w:val="000000" w:themeColor="text1"/>
              </w:rPr>
              <w:t xml:space="preserve"> zaadcel en eicel </w:t>
            </w:r>
          </w:p>
          <w:p w14:paraId="0355B28C" w14:textId="7629E2AE" w:rsidR="00DC6957" w:rsidRPr="00872FD5" w:rsidRDefault="00DC6957" w:rsidP="00BD61ED">
            <w:pPr>
              <w:rPr>
                <w:color w:val="000000" w:themeColor="text1"/>
              </w:rPr>
            </w:pPr>
            <w:r w:rsidRPr="00872FD5">
              <w:rPr>
                <w:color w:val="000000" w:themeColor="text1"/>
              </w:rPr>
              <w:t>D. afronding meiose I; poollichaampjes</w:t>
            </w:r>
          </w:p>
          <w:p w14:paraId="332B941B" w14:textId="1F8CC337" w:rsidR="00DC6957" w:rsidRPr="00872FD5" w:rsidRDefault="00DC6957" w:rsidP="00BD61ED">
            <w:pPr>
              <w:rPr>
                <w:color w:val="000000" w:themeColor="text1"/>
              </w:rPr>
            </w:pPr>
            <w:r w:rsidRPr="00872FD5">
              <w:rPr>
                <w:color w:val="000000" w:themeColor="text1"/>
              </w:rPr>
              <w:t>E. afronding meiose II; spoellichaampjes</w:t>
            </w:r>
          </w:p>
        </w:tc>
        <w:tc>
          <w:tcPr>
            <w:tcW w:w="567" w:type="dxa"/>
            <w:tcBorders>
              <w:left w:val="single" w:sz="48" w:space="0" w:color="C00000"/>
              <w:right w:val="single" w:sz="48" w:space="0" w:color="FFFF00"/>
            </w:tcBorders>
          </w:tcPr>
          <w:p w14:paraId="4BE954F7" w14:textId="77777777" w:rsidR="00DC6957" w:rsidRPr="00872FD5" w:rsidRDefault="00DC6957" w:rsidP="00632188"/>
        </w:tc>
        <w:tc>
          <w:tcPr>
            <w:tcW w:w="8305" w:type="dxa"/>
            <w:tcBorders>
              <w:top w:val="single" w:sz="48" w:space="0" w:color="FFFF00"/>
              <w:left w:val="single" w:sz="48" w:space="0" w:color="FFFF00"/>
              <w:bottom w:val="single" w:sz="48" w:space="0" w:color="FFFF00"/>
              <w:right w:val="single" w:sz="48" w:space="0" w:color="FFFF00"/>
            </w:tcBorders>
          </w:tcPr>
          <w:p w14:paraId="08FF30E9" w14:textId="20B14679" w:rsidR="00DC6957" w:rsidRPr="00872FD5" w:rsidRDefault="00DC6957" w:rsidP="00632188"/>
          <w:p w14:paraId="1346A561" w14:textId="484B3A0F" w:rsidR="00DC6957" w:rsidRPr="00872FD5" w:rsidRDefault="00DC6957" w:rsidP="00632188">
            <w:r w:rsidRPr="00872FD5">
              <w:t>In dit model zie je dat de centrosomen (spoellichaampjes) zich naar verschillende polen bewegen, er vormen spoeldraden die zich aan pro-nuclei (voorkernstadium) van de eicel en zaadcel bevestigen. Tweede poollichaampje is gevormd (meiose II is afgerond).</w:t>
            </w:r>
          </w:p>
          <w:p w14:paraId="43FCB45B" w14:textId="1752D7D7" w:rsidR="00DC6957" w:rsidRPr="00872FD5" w:rsidRDefault="00DC6957" w:rsidP="00632188">
            <w:r w:rsidRPr="00872FD5">
              <w:t xml:space="preserve">1 = pro-nucleus eicel met </w:t>
            </w:r>
            <w:proofErr w:type="spellStart"/>
            <w:r w:rsidRPr="00872FD5">
              <w:t>chromsomen</w:t>
            </w:r>
            <w:proofErr w:type="spellEnd"/>
            <w:r w:rsidRPr="00872FD5">
              <w:t xml:space="preserve"> (blauw)</w:t>
            </w:r>
          </w:p>
          <w:p w14:paraId="5C01263B" w14:textId="602F2048" w:rsidR="00DC6957" w:rsidRPr="00872FD5" w:rsidRDefault="00DC6957" w:rsidP="00632188">
            <w:r w:rsidRPr="00872FD5">
              <w:t>2 = pro-nucleus zaadcel met chromosomen (rood)</w:t>
            </w:r>
          </w:p>
          <w:p w14:paraId="639EC975" w14:textId="397E2122" w:rsidR="00DC6957" w:rsidRPr="00872FD5" w:rsidRDefault="00DC6957" w:rsidP="00632188">
            <w:r w:rsidRPr="00872FD5">
              <w:t>3 = centrosoom/ spoellichaampjes</w:t>
            </w:r>
          </w:p>
          <w:p w14:paraId="251F995D" w14:textId="77777777" w:rsidR="00DC6957" w:rsidRPr="00872FD5" w:rsidRDefault="00DC6957" w:rsidP="00632188">
            <w:r w:rsidRPr="00872FD5">
              <w:t>4 = poollichaampjes 1 en 2</w:t>
            </w:r>
          </w:p>
          <w:p w14:paraId="29DDAB99" w14:textId="0AF64772" w:rsidR="00DC6957" w:rsidRPr="00872FD5" w:rsidRDefault="00DC6957" w:rsidP="00632188"/>
        </w:tc>
      </w:tr>
      <w:tr w:rsidR="00FA5B60" w:rsidRPr="00872FD5" w14:paraId="72202A26" w14:textId="77777777" w:rsidTr="4400E655">
        <w:tc>
          <w:tcPr>
            <w:tcW w:w="6516" w:type="dxa"/>
            <w:tcBorders>
              <w:top w:val="single" w:sz="48" w:space="0" w:color="C00000"/>
              <w:bottom w:val="single" w:sz="48" w:space="0" w:color="C00000"/>
            </w:tcBorders>
          </w:tcPr>
          <w:p w14:paraId="52CE8869" w14:textId="77777777" w:rsidR="00FA5B60" w:rsidRPr="00872FD5" w:rsidRDefault="00FA5B60" w:rsidP="00B94031"/>
        </w:tc>
        <w:tc>
          <w:tcPr>
            <w:tcW w:w="567" w:type="dxa"/>
            <w:tcBorders>
              <w:top w:val="single" w:sz="4" w:space="0" w:color="auto"/>
            </w:tcBorders>
          </w:tcPr>
          <w:p w14:paraId="5853F837" w14:textId="77777777" w:rsidR="00FA5B60" w:rsidRPr="00872FD5" w:rsidRDefault="00FA5B60" w:rsidP="00B94031">
            <w:pPr>
              <w:rPr>
                <w:highlight w:val="lightGray"/>
              </w:rPr>
            </w:pPr>
          </w:p>
        </w:tc>
        <w:tc>
          <w:tcPr>
            <w:tcW w:w="8305" w:type="dxa"/>
            <w:tcBorders>
              <w:top w:val="single" w:sz="48" w:space="0" w:color="FFFF00"/>
              <w:bottom w:val="single" w:sz="48" w:space="0" w:color="00B050"/>
            </w:tcBorders>
          </w:tcPr>
          <w:p w14:paraId="2866282E" w14:textId="77777777" w:rsidR="00FA5B60" w:rsidRPr="00872FD5" w:rsidRDefault="00FA5B60" w:rsidP="00B94031">
            <w:pPr>
              <w:rPr>
                <w:highlight w:val="lightGray"/>
              </w:rPr>
            </w:pPr>
          </w:p>
        </w:tc>
      </w:tr>
      <w:tr w:rsidR="00DC6957" w:rsidRPr="00872FD5" w14:paraId="47A8FD79" w14:textId="5939EAD2" w:rsidTr="4400E655">
        <w:tc>
          <w:tcPr>
            <w:tcW w:w="6516" w:type="dxa"/>
            <w:tcBorders>
              <w:top w:val="single" w:sz="48" w:space="0" w:color="C00000"/>
              <w:left w:val="single" w:sz="48" w:space="0" w:color="C00000"/>
              <w:bottom w:val="single" w:sz="48" w:space="0" w:color="C00000"/>
              <w:right w:val="single" w:sz="48" w:space="0" w:color="C00000"/>
            </w:tcBorders>
          </w:tcPr>
          <w:p w14:paraId="45001316" w14:textId="410DCDFB" w:rsidR="00DC6957" w:rsidRPr="00872FD5" w:rsidRDefault="00DC6957" w:rsidP="00BD61ED">
            <w:r w:rsidRPr="00872FD5">
              <w:t xml:space="preserve">Hoe wordt dit eencellig stadium genoemd en wat wordt aangegeven met </w:t>
            </w:r>
            <w:proofErr w:type="spellStart"/>
            <w:r w:rsidRPr="00872FD5">
              <w:t>nr</w:t>
            </w:r>
            <w:proofErr w:type="spellEnd"/>
            <w:r w:rsidRPr="00872FD5">
              <w:t xml:space="preserve"> 1?</w:t>
            </w:r>
          </w:p>
          <w:p w14:paraId="3CA6E42C" w14:textId="1E6C246D" w:rsidR="00DC6957" w:rsidRPr="00872FD5" w:rsidRDefault="00DC6957" w:rsidP="00BD61ED">
            <w:r w:rsidRPr="00872FD5">
              <w:t xml:space="preserve">1. zygote; eerste </w:t>
            </w:r>
            <w:proofErr w:type="spellStart"/>
            <w:r w:rsidRPr="00872FD5">
              <w:t>blastomeer</w:t>
            </w:r>
            <w:proofErr w:type="spellEnd"/>
          </w:p>
          <w:p w14:paraId="32B39C7B" w14:textId="0231A27F" w:rsidR="00DC6957" w:rsidRPr="00872FD5" w:rsidRDefault="00DC6957" w:rsidP="00BD61ED">
            <w:r w:rsidRPr="00872FD5">
              <w:t xml:space="preserve">2. </w:t>
            </w:r>
            <w:proofErr w:type="spellStart"/>
            <w:r w:rsidRPr="00872FD5">
              <w:t>morula</w:t>
            </w:r>
            <w:proofErr w:type="spellEnd"/>
            <w:r w:rsidRPr="00872FD5">
              <w:t>; poollichaampjes</w:t>
            </w:r>
          </w:p>
          <w:p w14:paraId="267BA2B1" w14:textId="7A1F09F1" w:rsidR="00DC6957" w:rsidRPr="00872FD5" w:rsidRDefault="00DC6957" w:rsidP="00BD61ED">
            <w:r w:rsidRPr="00872FD5">
              <w:t>3. zygote; poollichaampjes</w:t>
            </w:r>
          </w:p>
          <w:p w14:paraId="0A4AEC33" w14:textId="36A5041E" w:rsidR="00DC6957" w:rsidRPr="00872FD5" w:rsidRDefault="00DC6957" w:rsidP="00BD61ED">
            <w:r w:rsidRPr="00872FD5">
              <w:t xml:space="preserve">4. </w:t>
            </w:r>
            <w:proofErr w:type="spellStart"/>
            <w:r w:rsidRPr="00872FD5">
              <w:t>morula</w:t>
            </w:r>
            <w:proofErr w:type="spellEnd"/>
            <w:r w:rsidRPr="00872FD5">
              <w:t xml:space="preserve">; eerste </w:t>
            </w:r>
            <w:proofErr w:type="spellStart"/>
            <w:r w:rsidRPr="00872FD5">
              <w:t>blastomeer</w:t>
            </w:r>
            <w:proofErr w:type="spellEnd"/>
          </w:p>
          <w:p w14:paraId="41A378D1" w14:textId="77777777" w:rsidR="00DC6957" w:rsidRPr="00872FD5" w:rsidRDefault="00DC6957" w:rsidP="00BD61ED"/>
        </w:tc>
        <w:tc>
          <w:tcPr>
            <w:tcW w:w="567" w:type="dxa"/>
            <w:tcBorders>
              <w:left w:val="single" w:sz="48" w:space="0" w:color="C00000"/>
              <w:right w:val="single" w:sz="48" w:space="0" w:color="00B050"/>
            </w:tcBorders>
          </w:tcPr>
          <w:p w14:paraId="6DF13C70" w14:textId="77777777" w:rsidR="00DC6957" w:rsidRPr="00872FD5" w:rsidRDefault="00DC6957" w:rsidP="00632188"/>
        </w:tc>
        <w:tc>
          <w:tcPr>
            <w:tcW w:w="8305" w:type="dxa"/>
            <w:tcBorders>
              <w:top w:val="single" w:sz="48" w:space="0" w:color="00B050"/>
              <w:left w:val="single" w:sz="48" w:space="0" w:color="00B050"/>
              <w:bottom w:val="single" w:sz="48" w:space="0" w:color="00B050"/>
              <w:right w:val="single" w:sz="48" w:space="0" w:color="00B050"/>
            </w:tcBorders>
          </w:tcPr>
          <w:p w14:paraId="55FA31C6" w14:textId="516D6CBC" w:rsidR="00DC6957" w:rsidRPr="00872FD5" w:rsidRDefault="00DC6957" w:rsidP="00632188"/>
          <w:p w14:paraId="37D1AB9D" w14:textId="41041DDB" w:rsidR="00DC6957" w:rsidRPr="00872FD5" w:rsidRDefault="00DC6957" w:rsidP="00632188">
            <w:r w:rsidRPr="00872FD5">
              <w:t>Dit model laat het eencellig stadium zien: dit wordt de zygote genoemd.</w:t>
            </w:r>
          </w:p>
          <w:p w14:paraId="4D2A5521" w14:textId="7FE82084" w:rsidR="00DC6957" w:rsidRPr="00872FD5" w:rsidRDefault="00DC6957" w:rsidP="00632188">
            <w:r w:rsidRPr="00872FD5">
              <w:t xml:space="preserve">Met bovenin, </w:t>
            </w:r>
            <w:proofErr w:type="spellStart"/>
            <w:r w:rsidRPr="00872FD5">
              <w:t>nr</w:t>
            </w:r>
            <w:proofErr w:type="spellEnd"/>
            <w:r w:rsidRPr="00872FD5">
              <w:t xml:space="preserve"> 1 (wit bolletje) de poollichaampjes. De bevruchte eicel (zygote) is nu ongeveer 24 uur oud.</w:t>
            </w:r>
          </w:p>
          <w:p w14:paraId="59BBB356" w14:textId="77777777" w:rsidR="00DC6957" w:rsidRPr="00872FD5" w:rsidRDefault="00DC6957" w:rsidP="00632188"/>
          <w:p w14:paraId="375EB741" w14:textId="2F9665F1" w:rsidR="00DC6957" w:rsidRPr="00872FD5" w:rsidRDefault="00DC6957" w:rsidP="00632188"/>
        </w:tc>
      </w:tr>
      <w:tr w:rsidR="00FA5B60" w:rsidRPr="00872FD5" w14:paraId="375833DA" w14:textId="77777777" w:rsidTr="4400E655">
        <w:tc>
          <w:tcPr>
            <w:tcW w:w="6516" w:type="dxa"/>
            <w:tcBorders>
              <w:top w:val="single" w:sz="48" w:space="0" w:color="C00000"/>
              <w:bottom w:val="single" w:sz="48" w:space="0" w:color="808080" w:themeColor="background1" w:themeShade="80"/>
            </w:tcBorders>
          </w:tcPr>
          <w:p w14:paraId="244608E7" w14:textId="77777777" w:rsidR="00FA5B60" w:rsidRPr="00872FD5" w:rsidRDefault="00FA5B60" w:rsidP="00B94031"/>
          <w:p w14:paraId="2C1EFC5C" w14:textId="77777777" w:rsidR="00820655" w:rsidRPr="00872FD5" w:rsidRDefault="00820655" w:rsidP="00B94031"/>
          <w:p w14:paraId="6E114922" w14:textId="77777777" w:rsidR="00820655" w:rsidRPr="00872FD5" w:rsidRDefault="00820655" w:rsidP="00B94031"/>
          <w:p w14:paraId="43F03706" w14:textId="77777777" w:rsidR="00820655" w:rsidRPr="00872FD5" w:rsidRDefault="00820655" w:rsidP="00B94031"/>
          <w:p w14:paraId="34D088D3" w14:textId="77777777" w:rsidR="00820655" w:rsidRPr="00872FD5" w:rsidRDefault="00820655" w:rsidP="00B94031"/>
          <w:p w14:paraId="7462FFAC" w14:textId="77777777" w:rsidR="00820655" w:rsidRPr="00872FD5" w:rsidRDefault="00820655" w:rsidP="00B94031"/>
          <w:p w14:paraId="710BE8CA" w14:textId="77777777" w:rsidR="00820655" w:rsidRPr="00872FD5" w:rsidRDefault="00820655" w:rsidP="00B94031"/>
          <w:p w14:paraId="062E59B2" w14:textId="77777777" w:rsidR="00820655" w:rsidRPr="00872FD5" w:rsidRDefault="00820655" w:rsidP="00B94031"/>
          <w:p w14:paraId="56FDF1E8" w14:textId="70EE6F3D" w:rsidR="00820655" w:rsidRPr="00872FD5" w:rsidRDefault="00820655" w:rsidP="00B94031"/>
        </w:tc>
        <w:tc>
          <w:tcPr>
            <w:tcW w:w="567" w:type="dxa"/>
            <w:tcBorders>
              <w:top w:val="single" w:sz="4" w:space="0" w:color="auto"/>
            </w:tcBorders>
          </w:tcPr>
          <w:p w14:paraId="67364618" w14:textId="77777777" w:rsidR="00FA5B60" w:rsidRPr="00872FD5" w:rsidRDefault="00FA5B60" w:rsidP="00B94031"/>
        </w:tc>
        <w:tc>
          <w:tcPr>
            <w:tcW w:w="8305" w:type="dxa"/>
            <w:tcBorders>
              <w:top w:val="single" w:sz="48" w:space="0" w:color="00B050"/>
              <w:bottom w:val="single" w:sz="48" w:space="0" w:color="808080" w:themeColor="background1" w:themeShade="80"/>
            </w:tcBorders>
          </w:tcPr>
          <w:p w14:paraId="282BE761" w14:textId="77777777" w:rsidR="00FA5B60" w:rsidRPr="00872FD5" w:rsidRDefault="00FA5B60" w:rsidP="00B94031"/>
        </w:tc>
      </w:tr>
      <w:tr w:rsidR="00DC6957" w:rsidRPr="00872FD5" w14:paraId="2D6E0C98" w14:textId="02D06519" w:rsidTr="4400E655">
        <w:tc>
          <w:tcPr>
            <w:tcW w:w="6516" w:type="dxa"/>
            <w:tcBorders>
              <w:top w:val="single" w:sz="48" w:space="0" w:color="808080" w:themeColor="background1" w:themeShade="80"/>
              <w:left w:val="single" w:sz="48" w:space="0" w:color="808080" w:themeColor="background1" w:themeShade="80"/>
              <w:bottom w:val="single" w:sz="48" w:space="0" w:color="808080" w:themeColor="background1" w:themeShade="80"/>
              <w:right w:val="single" w:sz="48" w:space="0" w:color="808080" w:themeColor="background1" w:themeShade="80"/>
            </w:tcBorders>
          </w:tcPr>
          <w:p w14:paraId="7128F520" w14:textId="77777777" w:rsidR="00DC6957" w:rsidRPr="00872FD5" w:rsidRDefault="00DC6957" w:rsidP="00632188"/>
          <w:p w14:paraId="3CDF64DA" w14:textId="5DACB28D" w:rsidR="00DC6957" w:rsidRPr="00872FD5" w:rsidRDefault="00DC6957" w:rsidP="00632188">
            <w:r w:rsidRPr="00872FD5">
              <w:t xml:space="preserve">Welk proces heeft hier plaatsgevonden en wat wordt aangegeven met </w:t>
            </w:r>
            <w:proofErr w:type="spellStart"/>
            <w:r w:rsidRPr="00872FD5">
              <w:t>nr</w:t>
            </w:r>
            <w:proofErr w:type="spellEnd"/>
            <w:r w:rsidRPr="00872FD5">
              <w:t xml:space="preserve"> 1 en 2?</w:t>
            </w:r>
          </w:p>
          <w:p w14:paraId="138C0778" w14:textId="77777777" w:rsidR="00DC6957" w:rsidRPr="00872FD5" w:rsidRDefault="00DC6957" w:rsidP="001C490B">
            <w:r w:rsidRPr="00872FD5">
              <w:t xml:space="preserve">1. </w:t>
            </w:r>
            <w:proofErr w:type="spellStart"/>
            <w:r w:rsidRPr="00872FD5">
              <w:t>holoblastische</w:t>
            </w:r>
            <w:proofErr w:type="spellEnd"/>
            <w:r w:rsidRPr="00872FD5">
              <w:t xml:space="preserve"> klievingsdeling; poollichaampjes</w:t>
            </w:r>
          </w:p>
          <w:p w14:paraId="0203254F" w14:textId="77777777" w:rsidR="00DC6957" w:rsidRPr="00872FD5" w:rsidRDefault="00DC6957" w:rsidP="001C490B">
            <w:r w:rsidRPr="00872FD5">
              <w:t xml:space="preserve">2. </w:t>
            </w:r>
            <w:proofErr w:type="spellStart"/>
            <w:r w:rsidRPr="00872FD5">
              <w:t>meroblastische</w:t>
            </w:r>
            <w:proofErr w:type="spellEnd"/>
            <w:r w:rsidRPr="00872FD5">
              <w:t xml:space="preserve"> klievingsdeling; poollichaampjes</w:t>
            </w:r>
          </w:p>
          <w:p w14:paraId="4B72DE20" w14:textId="77777777" w:rsidR="00DC6957" w:rsidRPr="00872FD5" w:rsidRDefault="00DC6957" w:rsidP="001C490B">
            <w:r w:rsidRPr="00872FD5">
              <w:t xml:space="preserve">3. </w:t>
            </w:r>
            <w:proofErr w:type="spellStart"/>
            <w:r w:rsidRPr="00872FD5">
              <w:t>holoblastische</w:t>
            </w:r>
            <w:proofErr w:type="spellEnd"/>
            <w:r w:rsidRPr="00872FD5">
              <w:t xml:space="preserve"> klievingsdeling; kernen eicel en zaadcel</w:t>
            </w:r>
          </w:p>
          <w:p w14:paraId="5D097F17" w14:textId="0079FFFD" w:rsidR="00DC6957" w:rsidRPr="00872FD5" w:rsidRDefault="00DC6957" w:rsidP="001C490B">
            <w:r w:rsidRPr="00872FD5">
              <w:t xml:space="preserve">4. </w:t>
            </w:r>
            <w:proofErr w:type="spellStart"/>
            <w:r w:rsidRPr="00872FD5">
              <w:t>meroblastische</w:t>
            </w:r>
            <w:proofErr w:type="spellEnd"/>
            <w:r w:rsidRPr="00872FD5">
              <w:t xml:space="preserve"> klievingsdeling; kernen eicel en zaadcel</w:t>
            </w:r>
          </w:p>
        </w:tc>
        <w:tc>
          <w:tcPr>
            <w:tcW w:w="567" w:type="dxa"/>
            <w:tcBorders>
              <w:left w:val="single" w:sz="48" w:space="0" w:color="808080" w:themeColor="background1" w:themeShade="80"/>
              <w:right w:val="single" w:sz="48" w:space="0" w:color="808080" w:themeColor="background1" w:themeShade="80"/>
            </w:tcBorders>
          </w:tcPr>
          <w:p w14:paraId="104AE1D1" w14:textId="77777777" w:rsidR="00DC6957" w:rsidRPr="00872FD5" w:rsidRDefault="00DC6957" w:rsidP="00632188"/>
        </w:tc>
        <w:tc>
          <w:tcPr>
            <w:tcW w:w="8305" w:type="dxa"/>
            <w:tcBorders>
              <w:top w:val="single" w:sz="48" w:space="0" w:color="808080" w:themeColor="background1" w:themeShade="80"/>
              <w:left w:val="single" w:sz="48" w:space="0" w:color="808080" w:themeColor="background1" w:themeShade="80"/>
              <w:bottom w:val="single" w:sz="48" w:space="0" w:color="808080" w:themeColor="background1" w:themeShade="80"/>
              <w:right w:val="single" w:sz="48" w:space="0" w:color="808080" w:themeColor="background1" w:themeShade="80"/>
            </w:tcBorders>
          </w:tcPr>
          <w:p w14:paraId="48EA0110" w14:textId="77777777" w:rsidR="00820655" w:rsidRPr="00872FD5" w:rsidRDefault="00820655" w:rsidP="00632188"/>
          <w:p w14:paraId="2B4F3931" w14:textId="3B33AFBF" w:rsidR="00DC6957" w:rsidRPr="00872FD5" w:rsidRDefault="00DC6957" w:rsidP="00632188">
            <w:r w:rsidRPr="00872FD5">
              <w:t>Hier zie je de eerste klievingsdeling. Dit twee-</w:t>
            </w:r>
            <w:proofErr w:type="spellStart"/>
            <w:r w:rsidRPr="00872FD5">
              <w:t>cellig</w:t>
            </w:r>
            <w:proofErr w:type="spellEnd"/>
            <w:r w:rsidRPr="00872FD5">
              <w:t xml:space="preserve"> stadium is ongeveer 36 uur oud en wordt zygote genoemd.</w:t>
            </w:r>
          </w:p>
          <w:p w14:paraId="37362388" w14:textId="61A2C3F7" w:rsidR="00DC6957" w:rsidRPr="00872FD5" w:rsidRDefault="00DC6957" w:rsidP="00632188">
            <w:r w:rsidRPr="00872FD5">
              <w:t>1 en 2 = poollichaampjes</w:t>
            </w:r>
          </w:p>
          <w:p w14:paraId="72E956B4" w14:textId="77777777" w:rsidR="00DC6957" w:rsidRPr="00872FD5" w:rsidRDefault="00DC6957" w:rsidP="00632188">
            <w:r w:rsidRPr="00872FD5">
              <w:t xml:space="preserve">De 2 cellen die gevormd zijn, worden blastomeren genoemd. De </w:t>
            </w:r>
            <w:proofErr w:type="spellStart"/>
            <w:r w:rsidRPr="00872FD5">
              <w:t>cytokinese</w:t>
            </w:r>
            <w:proofErr w:type="spellEnd"/>
            <w:r w:rsidRPr="00872FD5">
              <w:t xml:space="preserve"> (celdeling) vindt plaats, maar bijna geen G1 en G2 fase. De cellen nemen wel in aantal toe, maar nemen niet toe in grootte. Het bolletje blijft ongeveer even groot.</w:t>
            </w:r>
          </w:p>
          <w:p w14:paraId="505D7C15" w14:textId="54379203" w:rsidR="00820655" w:rsidRPr="00872FD5" w:rsidRDefault="00820655" w:rsidP="00632188"/>
        </w:tc>
      </w:tr>
      <w:tr w:rsidR="00FA5B60" w:rsidRPr="00872FD5" w14:paraId="736FA5E0" w14:textId="77777777" w:rsidTr="4400E655">
        <w:tc>
          <w:tcPr>
            <w:tcW w:w="6516" w:type="dxa"/>
            <w:tcBorders>
              <w:top w:val="single" w:sz="48" w:space="0" w:color="808080" w:themeColor="background1" w:themeShade="80"/>
              <w:bottom w:val="single" w:sz="48" w:space="0" w:color="00B0F0"/>
            </w:tcBorders>
          </w:tcPr>
          <w:p w14:paraId="4DCA1433" w14:textId="77777777" w:rsidR="00FA5B60" w:rsidRPr="00872FD5" w:rsidRDefault="00FA5B60" w:rsidP="00B94031"/>
        </w:tc>
        <w:tc>
          <w:tcPr>
            <w:tcW w:w="567" w:type="dxa"/>
            <w:tcBorders>
              <w:top w:val="single" w:sz="4" w:space="0" w:color="auto"/>
            </w:tcBorders>
          </w:tcPr>
          <w:p w14:paraId="5C75D8D8" w14:textId="77777777" w:rsidR="00FA5B60" w:rsidRPr="00872FD5" w:rsidRDefault="00FA5B60" w:rsidP="00B94031">
            <w:pPr>
              <w:rPr>
                <w:highlight w:val="lightGray"/>
              </w:rPr>
            </w:pPr>
          </w:p>
        </w:tc>
        <w:tc>
          <w:tcPr>
            <w:tcW w:w="8305" w:type="dxa"/>
            <w:tcBorders>
              <w:top w:val="single" w:sz="48" w:space="0" w:color="808080" w:themeColor="background1" w:themeShade="80"/>
              <w:bottom w:val="single" w:sz="48" w:space="0" w:color="00B0F0"/>
            </w:tcBorders>
          </w:tcPr>
          <w:p w14:paraId="300CBB06" w14:textId="77777777" w:rsidR="00FA5B60" w:rsidRPr="00872FD5" w:rsidRDefault="00FA5B60" w:rsidP="00B94031">
            <w:pPr>
              <w:rPr>
                <w:highlight w:val="lightGray"/>
              </w:rPr>
            </w:pPr>
          </w:p>
        </w:tc>
      </w:tr>
      <w:tr w:rsidR="00DC6957" w:rsidRPr="00872FD5" w14:paraId="5919FCAE" w14:textId="173B0D79" w:rsidTr="4400E655">
        <w:tc>
          <w:tcPr>
            <w:tcW w:w="6516" w:type="dxa"/>
            <w:tcBorders>
              <w:top w:val="single" w:sz="48" w:space="0" w:color="00B0F0"/>
              <w:left w:val="single" w:sz="48" w:space="0" w:color="00B0F0"/>
              <w:bottom w:val="single" w:sz="48" w:space="0" w:color="00B0F0"/>
              <w:right w:val="single" w:sz="48" w:space="0" w:color="00B0F0"/>
            </w:tcBorders>
          </w:tcPr>
          <w:p w14:paraId="4CEAAF8E" w14:textId="77777777" w:rsidR="00DC6957" w:rsidRPr="00872FD5" w:rsidRDefault="00DC6957" w:rsidP="00632188"/>
          <w:p w14:paraId="10583C60" w14:textId="17EF0E9C" w:rsidR="00DC6957" w:rsidRPr="00872FD5" w:rsidRDefault="00DC6957" w:rsidP="00632188">
            <w:r w:rsidRPr="00872FD5">
              <w:t>Dit is een 4</w:t>
            </w:r>
            <w:r w:rsidR="00872FD5">
              <w:t>-</w:t>
            </w:r>
            <w:r w:rsidRPr="00872FD5">
              <w:t xml:space="preserve">cellig stadium. Hoe worden de ontstane cellen ook wel genoemd? En wat wordt met </w:t>
            </w:r>
            <w:proofErr w:type="spellStart"/>
            <w:r w:rsidRPr="00872FD5">
              <w:t>nr</w:t>
            </w:r>
            <w:proofErr w:type="spellEnd"/>
            <w:r w:rsidRPr="00872FD5">
              <w:t xml:space="preserve"> 1 aangegeven?</w:t>
            </w:r>
          </w:p>
          <w:p w14:paraId="7376286A" w14:textId="77777777" w:rsidR="00DC6957" w:rsidRPr="00872FD5" w:rsidRDefault="00DC6957" w:rsidP="00C91451">
            <w:r w:rsidRPr="00872FD5">
              <w:t xml:space="preserve">1. </w:t>
            </w:r>
            <w:proofErr w:type="spellStart"/>
            <w:r w:rsidRPr="00872FD5">
              <w:t>blastocoelen</w:t>
            </w:r>
            <w:proofErr w:type="spellEnd"/>
            <w:r w:rsidRPr="00872FD5">
              <w:t>; kernen eicel en zaadcel</w:t>
            </w:r>
          </w:p>
          <w:p w14:paraId="1348B90B" w14:textId="77777777" w:rsidR="00DC6957" w:rsidRPr="00872FD5" w:rsidRDefault="00DC6957" w:rsidP="003E75F7">
            <w:r w:rsidRPr="00872FD5">
              <w:t>2. blastomeren; kernen eicel en zaadcel</w:t>
            </w:r>
          </w:p>
          <w:p w14:paraId="1D28E8B1" w14:textId="5C0F2863" w:rsidR="00DC6957" w:rsidRPr="00872FD5" w:rsidRDefault="00DC6957" w:rsidP="00632188">
            <w:r w:rsidRPr="00872FD5">
              <w:t xml:space="preserve">3. </w:t>
            </w:r>
            <w:proofErr w:type="spellStart"/>
            <w:r w:rsidRPr="00872FD5">
              <w:t>blastocoelen</w:t>
            </w:r>
            <w:proofErr w:type="spellEnd"/>
            <w:r w:rsidRPr="00872FD5">
              <w:t>; spoellichaampjes</w:t>
            </w:r>
          </w:p>
          <w:p w14:paraId="194591C6" w14:textId="77777777" w:rsidR="00DC6957" w:rsidRPr="00872FD5" w:rsidRDefault="00DC6957" w:rsidP="00632188">
            <w:r w:rsidRPr="00872FD5">
              <w:t>4. blastomeren; poollichaampjes</w:t>
            </w:r>
          </w:p>
          <w:p w14:paraId="4B879A8E" w14:textId="4BBFD46F" w:rsidR="005B6592" w:rsidRPr="00872FD5" w:rsidRDefault="005B6592" w:rsidP="00632188"/>
        </w:tc>
        <w:tc>
          <w:tcPr>
            <w:tcW w:w="567" w:type="dxa"/>
            <w:tcBorders>
              <w:left w:val="single" w:sz="48" w:space="0" w:color="00B0F0"/>
              <w:right w:val="single" w:sz="48" w:space="0" w:color="00B0F0"/>
            </w:tcBorders>
          </w:tcPr>
          <w:p w14:paraId="76944602" w14:textId="77777777" w:rsidR="00DC6957" w:rsidRPr="00872FD5" w:rsidRDefault="00DC6957" w:rsidP="00632188"/>
        </w:tc>
        <w:tc>
          <w:tcPr>
            <w:tcW w:w="8305" w:type="dxa"/>
            <w:tcBorders>
              <w:top w:val="single" w:sz="48" w:space="0" w:color="00B0F0"/>
              <w:left w:val="single" w:sz="48" w:space="0" w:color="00B0F0"/>
              <w:bottom w:val="single" w:sz="48" w:space="0" w:color="00B0F0"/>
              <w:right w:val="single" w:sz="48" w:space="0" w:color="00B0F0"/>
            </w:tcBorders>
          </w:tcPr>
          <w:p w14:paraId="7D9A5D6E" w14:textId="23C5CE9E" w:rsidR="00DC6957" w:rsidRPr="00872FD5" w:rsidRDefault="00DC6957" w:rsidP="00632188"/>
          <w:p w14:paraId="6E92D09E" w14:textId="77777777" w:rsidR="00872FD5" w:rsidRDefault="00DC6957" w:rsidP="00632188">
            <w:r w:rsidRPr="00872FD5">
              <w:t>Hier zie je de tweede klievingsdeling; 4</w:t>
            </w:r>
            <w:r w:rsidR="00872FD5">
              <w:t>-</w:t>
            </w:r>
            <w:r w:rsidRPr="00872FD5">
              <w:t xml:space="preserve">cellig stadium, met 4 blastomeren. </w:t>
            </w:r>
          </w:p>
          <w:p w14:paraId="52C8DCCC" w14:textId="4ACE7CB4" w:rsidR="00DC6957" w:rsidRPr="00872FD5" w:rsidRDefault="00DC6957" w:rsidP="00632188">
            <w:r w:rsidRPr="00872FD5">
              <w:t xml:space="preserve">Dit is ongeveer 48 uur na de bevruchting. </w:t>
            </w:r>
          </w:p>
          <w:p w14:paraId="3A9CD70C" w14:textId="30935766" w:rsidR="00DC6957" w:rsidRPr="00872FD5" w:rsidRDefault="00DC6957" w:rsidP="00632188">
            <w:r w:rsidRPr="00872FD5">
              <w:t xml:space="preserve">Het bolletje cellen wordt nog steeds zygote genoemd. </w:t>
            </w:r>
          </w:p>
          <w:p w14:paraId="0378AD83" w14:textId="6D2B5EDC" w:rsidR="00DC6957" w:rsidRPr="00872FD5" w:rsidRDefault="00DC6957" w:rsidP="00632188">
            <w:r w:rsidRPr="00872FD5">
              <w:t>1 = poollichaampjes (1</w:t>
            </w:r>
            <w:r w:rsidRPr="00872FD5">
              <w:rPr>
                <w:vertAlign w:val="superscript"/>
              </w:rPr>
              <w:t>e</w:t>
            </w:r>
            <w:r w:rsidRPr="00872FD5">
              <w:t xml:space="preserve"> en 2</w:t>
            </w:r>
            <w:r w:rsidRPr="00872FD5">
              <w:rPr>
                <w:vertAlign w:val="superscript"/>
              </w:rPr>
              <w:t>e</w:t>
            </w:r>
            <w:r w:rsidRPr="00872FD5">
              <w:t xml:space="preserve">). </w:t>
            </w:r>
          </w:p>
          <w:p w14:paraId="2C411D9E" w14:textId="4829B7B0" w:rsidR="00DC6957" w:rsidRPr="00872FD5" w:rsidRDefault="00DC6957" w:rsidP="00632188"/>
        </w:tc>
      </w:tr>
      <w:tr w:rsidR="00FA5B60" w:rsidRPr="00872FD5" w14:paraId="006691C4" w14:textId="77777777" w:rsidTr="4400E655">
        <w:tc>
          <w:tcPr>
            <w:tcW w:w="6516" w:type="dxa"/>
            <w:tcBorders>
              <w:top w:val="single" w:sz="48" w:space="0" w:color="00B0F0"/>
              <w:bottom w:val="single" w:sz="48" w:space="0" w:color="00B050"/>
            </w:tcBorders>
          </w:tcPr>
          <w:p w14:paraId="1D3B7445" w14:textId="77777777" w:rsidR="00FA5B60" w:rsidRPr="00872FD5" w:rsidRDefault="00FA5B60" w:rsidP="00B94031"/>
        </w:tc>
        <w:tc>
          <w:tcPr>
            <w:tcW w:w="567" w:type="dxa"/>
            <w:tcBorders>
              <w:top w:val="single" w:sz="4" w:space="0" w:color="auto"/>
            </w:tcBorders>
          </w:tcPr>
          <w:p w14:paraId="0CE83224" w14:textId="77777777" w:rsidR="00FA5B60" w:rsidRPr="00872FD5" w:rsidRDefault="00FA5B60" w:rsidP="00B94031">
            <w:pPr>
              <w:rPr>
                <w:highlight w:val="lightGray"/>
              </w:rPr>
            </w:pPr>
          </w:p>
        </w:tc>
        <w:tc>
          <w:tcPr>
            <w:tcW w:w="8305" w:type="dxa"/>
            <w:tcBorders>
              <w:top w:val="single" w:sz="48" w:space="0" w:color="00B0F0"/>
              <w:bottom w:val="single" w:sz="48" w:space="0" w:color="00B050"/>
            </w:tcBorders>
          </w:tcPr>
          <w:p w14:paraId="42D855F6" w14:textId="77777777" w:rsidR="00FA5B60" w:rsidRPr="00872FD5" w:rsidRDefault="00FA5B60" w:rsidP="00B94031">
            <w:pPr>
              <w:rPr>
                <w:highlight w:val="lightGray"/>
              </w:rPr>
            </w:pPr>
          </w:p>
        </w:tc>
      </w:tr>
      <w:tr w:rsidR="00DC6957" w:rsidRPr="00872FD5" w14:paraId="349D92E6" w14:textId="69276B90" w:rsidTr="4400E655">
        <w:tc>
          <w:tcPr>
            <w:tcW w:w="6516" w:type="dxa"/>
            <w:tcBorders>
              <w:top w:val="single" w:sz="48" w:space="0" w:color="00B050"/>
              <w:left w:val="single" w:sz="48" w:space="0" w:color="00B050"/>
              <w:bottom w:val="single" w:sz="48" w:space="0" w:color="00B050"/>
              <w:right w:val="single" w:sz="48" w:space="0" w:color="00B050"/>
            </w:tcBorders>
          </w:tcPr>
          <w:p w14:paraId="2965F399" w14:textId="77777777" w:rsidR="00DC6957" w:rsidRPr="00872FD5" w:rsidRDefault="00DC6957" w:rsidP="00CA2A39"/>
          <w:p w14:paraId="14287BE9" w14:textId="146781D8" w:rsidR="00DC6957" w:rsidRPr="00872FD5" w:rsidRDefault="00DC6957" w:rsidP="00CA2A39">
            <w:r w:rsidRPr="00872FD5">
              <w:t xml:space="preserve">Dit </w:t>
            </w:r>
            <w:r w:rsidR="00156404">
              <w:t>is</w:t>
            </w:r>
            <w:r w:rsidRPr="00872FD5">
              <w:t xml:space="preserve"> een 16-cellig stadium. Zijn de cellen nu nog </w:t>
            </w:r>
            <w:proofErr w:type="spellStart"/>
            <w:r w:rsidRPr="00872FD5">
              <w:t>totipotent</w:t>
            </w:r>
            <w:proofErr w:type="spellEnd"/>
            <w:r w:rsidRPr="00872FD5">
              <w:t>? Hoe wordt dit stadium ook wel genoemd?</w:t>
            </w:r>
          </w:p>
          <w:p w14:paraId="500AA806" w14:textId="77777777" w:rsidR="00DC6957" w:rsidRPr="00872FD5" w:rsidRDefault="00DC6957" w:rsidP="00CA2A39">
            <w:r w:rsidRPr="00872FD5">
              <w:t xml:space="preserve">1. </w:t>
            </w:r>
            <w:proofErr w:type="spellStart"/>
            <w:r w:rsidRPr="00872FD5">
              <w:t>totipotent</w:t>
            </w:r>
            <w:proofErr w:type="spellEnd"/>
            <w:r w:rsidRPr="00872FD5">
              <w:t xml:space="preserve">: ja; </w:t>
            </w:r>
            <w:proofErr w:type="spellStart"/>
            <w:r w:rsidRPr="00872FD5">
              <w:t>morula</w:t>
            </w:r>
            <w:proofErr w:type="spellEnd"/>
          </w:p>
          <w:p w14:paraId="358E88CD" w14:textId="77777777" w:rsidR="00DC6957" w:rsidRPr="00872FD5" w:rsidRDefault="00DC6957" w:rsidP="00CA2A39">
            <w:r w:rsidRPr="00872FD5">
              <w:t xml:space="preserve">2. </w:t>
            </w:r>
            <w:proofErr w:type="spellStart"/>
            <w:r w:rsidRPr="00872FD5">
              <w:t>totipotent</w:t>
            </w:r>
            <w:proofErr w:type="spellEnd"/>
            <w:r w:rsidRPr="00872FD5">
              <w:t xml:space="preserve">: nee; </w:t>
            </w:r>
            <w:proofErr w:type="spellStart"/>
            <w:r w:rsidRPr="00872FD5">
              <w:t>morula</w:t>
            </w:r>
            <w:proofErr w:type="spellEnd"/>
          </w:p>
          <w:p w14:paraId="6AFD4420" w14:textId="77777777" w:rsidR="00DC6957" w:rsidRPr="00872FD5" w:rsidRDefault="00DC6957" w:rsidP="00CA2A39">
            <w:r w:rsidRPr="00872FD5">
              <w:t xml:space="preserve">3. </w:t>
            </w:r>
            <w:proofErr w:type="spellStart"/>
            <w:r w:rsidRPr="00872FD5">
              <w:t>totipotent</w:t>
            </w:r>
            <w:proofErr w:type="spellEnd"/>
            <w:r w:rsidRPr="00872FD5">
              <w:t>: ja; blastula</w:t>
            </w:r>
          </w:p>
          <w:p w14:paraId="51D86FDE" w14:textId="17F31883" w:rsidR="00DC6957" w:rsidRPr="00872FD5" w:rsidRDefault="00DC6957" w:rsidP="00CA2A39">
            <w:r w:rsidRPr="00872FD5">
              <w:t xml:space="preserve">4. </w:t>
            </w:r>
            <w:proofErr w:type="spellStart"/>
            <w:r w:rsidRPr="00872FD5">
              <w:t>totipotent</w:t>
            </w:r>
            <w:proofErr w:type="spellEnd"/>
            <w:r w:rsidRPr="00872FD5">
              <w:t>: nee; blastula</w:t>
            </w:r>
          </w:p>
        </w:tc>
        <w:tc>
          <w:tcPr>
            <w:tcW w:w="567" w:type="dxa"/>
            <w:tcBorders>
              <w:left w:val="single" w:sz="48" w:space="0" w:color="00B050"/>
              <w:right w:val="single" w:sz="48" w:space="0" w:color="00B050"/>
            </w:tcBorders>
          </w:tcPr>
          <w:p w14:paraId="316690AA" w14:textId="77777777" w:rsidR="00DC6957" w:rsidRPr="00872FD5" w:rsidRDefault="00DC6957" w:rsidP="00632188"/>
        </w:tc>
        <w:tc>
          <w:tcPr>
            <w:tcW w:w="8305" w:type="dxa"/>
            <w:tcBorders>
              <w:top w:val="single" w:sz="48" w:space="0" w:color="00B050"/>
              <w:left w:val="single" w:sz="48" w:space="0" w:color="00B050"/>
              <w:bottom w:val="single" w:sz="48" w:space="0" w:color="00B050"/>
              <w:right w:val="single" w:sz="48" w:space="0" w:color="00B050"/>
            </w:tcBorders>
          </w:tcPr>
          <w:p w14:paraId="1DD2709C" w14:textId="314EA6ED" w:rsidR="00DC6957" w:rsidRPr="00872FD5" w:rsidRDefault="00DC6957" w:rsidP="00632188"/>
          <w:p w14:paraId="72B90888" w14:textId="604A4F56" w:rsidR="00DC6957" w:rsidRPr="00872FD5" w:rsidRDefault="00DC6957" w:rsidP="00632188">
            <w:r w:rsidRPr="00872FD5">
              <w:t xml:space="preserve">Er zijn nu uit 16 cellen (blastomeren). Dit is ongeveer 84 uur na de bevruchting. </w:t>
            </w:r>
          </w:p>
          <w:p w14:paraId="3ADC08C0" w14:textId="5F6B28D3" w:rsidR="00DC6957" w:rsidRPr="00872FD5" w:rsidRDefault="00DC6957" w:rsidP="00632188">
            <w:r w:rsidRPr="00872FD5">
              <w:t xml:space="preserve">Tot aan het 8-cellig stadium zijn de blastomeren </w:t>
            </w:r>
            <w:proofErr w:type="spellStart"/>
            <w:r w:rsidRPr="00872FD5">
              <w:t>totipotent</w:t>
            </w:r>
            <w:proofErr w:type="spellEnd"/>
            <w:r w:rsidRPr="00872FD5">
              <w:t xml:space="preserve"> en kunnen bij splitsing nog een volledig organisme worden (eeneiige tweeling). Het bolletje cellen wordt het </w:t>
            </w:r>
            <w:proofErr w:type="spellStart"/>
            <w:r w:rsidRPr="00872FD5">
              <w:t>morula</w:t>
            </w:r>
            <w:proofErr w:type="spellEnd"/>
            <w:r w:rsidRPr="00872FD5">
              <w:t xml:space="preserve"> stadium genoemd. </w:t>
            </w:r>
          </w:p>
          <w:p w14:paraId="0C089051" w14:textId="43B33F7F" w:rsidR="00DC6957" w:rsidRPr="00872FD5" w:rsidRDefault="00DC6957" w:rsidP="00632188">
            <w:r w:rsidRPr="00872FD5">
              <w:t>1 = centriolen</w:t>
            </w:r>
          </w:p>
          <w:p w14:paraId="54A6C688" w14:textId="77777777" w:rsidR="00DC6957" w:rsidRPr="00872FD5" w:rsidRDefault="00DC6957" w:rsidP="00632188">
            <w:r w:rsidRPr="00872FD5">
              <w:t>2 = kernen blastomeren</w:t>
            </w:r>
          </w:p>
          <w:p w14:paraId="57C0266D" w14:textId="77777777" w:rsidR="00DC6957" w:rsidRPr="00872FD5" w:rsidRDefault="00DC6957" w:rsidP="00632188">
            <w:r w:rsidRPr="00872FD5">
              <w:t>3 = poollichaampjes (1</w:t>
            </w:r>
            <w:r w:rsidRPr="00872FD5">
              <w:rPr>
                <w:vertAlign w:val="superscript"/>
              </w:rPr>
              <w:t>e</w:t>
            </w:r>
            <w:r w:rsidRPr="00872FD5">
              <w:t xml:space="preserve"> en 2</w:t>
            </w:r>
            <w:r w:rsidRPr="00872FD5">
              <w:rPr>
                <w:vertAlign w:val="superscript"/>
              </w:rPr>
              <w:t>e</w:t>
            </w:r>
            <w:r w:rsidRPr="00872FD5">
              <w:t>)</w:t>
            </w:r>
          </w:p>
          <w:p w14:paraId="77488830" w14:textId="473F056E" w:rsidR="00DC6957" w:rsidRPr="00872FD5" w:rsidRDefault="00DC6957" w:rsidP="00632188"/>
        </w:tc>
      </w:tr>
      <w:tr w:rsidR="00FA5B60" w:rsidRPr="00872FD5" w14:paraId="1C96525A" w14:textId="77777777" w:rsidTr="4400E655">
        <w:tc>
          <w:tcPr>
            <w:tcW w:w="6516" w:type="dxa"/>
            <w:tcBorders>
              <w:top w:val="single" w:sz="48" w:space="0" w:color="00B050"/>
              <w:bottom w:val="single" w:sz="48" w:space="0" w:color="FFFF00"/>
            </w:tcBorders>
          </w:tcPr>
          <w:p w14:paraId="03AF2AC4" w14:textId="77777777" w:rsidR="00FA5B60" w:rsidRPr="00872FD5" w:rsidRDefault="00FA5B60" w:rsidP="00B94031"/>
          <w:p w14:paraId="43329991" w14:textId="77777777" w:rsidR="005B6592" w:rsidRPr="00872FD5" w:rsidRDefault="005B6592" w:rsidP="00B94031"/>
          <w:p w14:paraId="5C7748B6" w14:textId="77777777" w:rsidR="005B6592" w:rsidRPr="00872FD5" w:rsidRDefault="005B6592" w:rsidP="00B94031"/>
          <w:p w14:paraId="514ABB5D" w14:textId="77777777" w:rsidR="005B6592" w:rsidRPr="00872FD5" w:rsidRDefault="005B6592" w:rsidP="00B94031"/>
          <w:p w14:paraId="7140F181" w14:textId="77777777" w:rsidR="005B6592" w:rsidRPr="00872FD5" w:rsidRDefault="005B6592" w:rsidP="00B94031"/>
          <w:p w14:paraId="6BBEA14E" w14:textId="77777777" w:rsidR="005B6592" w:rsidRPr="00872FD5" w:rsidRDefault="005B6592" w:rsidP="00B94031"/>
          <w:p w14:paraId="0F251717" w14:textId="77777777" w:rsidR="005B6592" w:rsidRPr="00872FD5" w:rsidRDefault="005B6592" w:rsidP="00B94031"/>
          <w:p w14:paraId="79F2C60B" w14:textId="0B3F1C15" w:rsidR="005B6592" w:rsidRPr="00872FD5" w:rsidRDefault="005B6592" w:rsidP="00B94031"/>
        </w:tc>
        <w:tc>
          <w:tcPr>
            <w:tcW w:w="567" w:type="dxa"/>
            <w:tcBorders>
              <w:top w:val="single" w:sz="4" w:space="0" w:color="auto"/>
            </w:tcBorders>
          </w:tcPr>
          <w:p w14:paraId="71A49CE4" w14:textId="77777777" w:rsidR="00FA5B60" w:rsidRPr="00872FD5" w:rsidRDefault="00FA5B60" w:rsidP="00B94031">
            <w:pPr>
              <w:rPr>
                <w:highlight w:val="lightGray"/>
              </w:rPr>
            </w:pPr>
          </w:p>
        </w:tc>
        <w:tc>
          <w:tcPr>
            <w:tcW w:w="8305" w:type="dxa"/>
            <w:tcBorders>
              <w:top w:val="single" w:sz="48" w:space="0" w:color="00B050"/>
              <w:bottom w:val="single" w:sz="48" w:space="0" w:color="FFFF00"/>
            </w:tcBorders>
          </w:tcPr>
          <w:p w14:paraId="5323B9A8" w14:textId="77777777" w:rsidR="00FA5B60" w:rsidRPr="00872FD5" w:rsidRDefault="00FA5B60" w:rsidP="00B94031">
            <w:pPr>
              <w:rPr>
                <w:highlight w:val="lightGray"/>
              </w:rPr>
            </w:pPr>
          </w:p>
        </w:tc>
      </w:tr>
      <w:tr w:rsidR="00DC6957" w:rsidRPr="00872FD5" w14:paraId="743CF39F" w14:textId="3EE07097" w:rsidTr="4400E655">
        <w:tc>
          <w:tcPr>
            <w:tcW w:w="6516" w:type="dxa"/>
            <w:tcBorders>
              <w:top w:val="single" w:sz="48" w:space="0" w:color="FFFF00"/>
              <w:left w:val="single" w:sz="48" w:space="0" w:color="FFFF00"/>
              <w:bottom w:val="single" w:sz="48" w:space="0" w:color="FFFF00"/>
              <w:right w:val="single" w:sz="48" w:space="0" w:color="FFFF00"/>
            </w:tcBorders>
          </w:tcPr>
          <w:p w14:paraId="624BEAEA" w14:textId="77777777" w:rsidR="00DC6957" w:rsidRPr="00872FD5" w:rsidRDefault="00DC6957" w:rsidP="00632188"/>
          <w:p w14:paraId="659E9A58" w14:textId="02938D12" w:rsidR="00DC6957" w:rsidRPr="00872FD5" w:rsidRDefault="00DC6957" w:rsidP="00632188">
            <w:r w:rsidRPr="00872FD5">
              <w:t xml:space="preserve">Dit is zo’n 7 dagen na bevruchting. Wat is de naam van dit stadium? Wat wordt aangegeven met nummer 6 en wat produceert </w:t>
            </w:r>
            <w:proofErr w:type="spellStart"/>
            <w:r w:rsidRPr="00872FD5">
              <w:t>nr</w:t>
            </w:r>
            <w:proofErr w:type="spellEnd"/>
            <w:r w:rsidRPr="00872FD5">
              <w:t xml:space="preserve"> 6?</w:t>
            </w:r>
          </w:p>
          <w:p w14:paraId="1CDF4698" w14:textId="23AFD116" w:rsidR="00DC6957" w:rsidRPr="00872FD5" w:rsidRDefault="00DC6957" w:rsidP="00FB68DD">
            <w:r w:rsidRPr="00872FD5">
              <w:t xml:space="preserve">1. klieving; </w:t>
            </w:r>
            <w:proofErr w:type="spellStart"/>
            <w:r w:rsidRPr="00872FD5">
              <w:t>blastocoel</w:t>
            </w:r>
            <w:proofErr w:type="spellEnd"/>
            <w:r w:rsidRPr="00872FD5">
              <w:t xml:space="preserve">; </w:t>
            </w:r>
            <w:proofErr w:type="spellStart"/>
            <w:r w:rsidRPr="00872FD5">
              <w:t>hCG</w:t>
            </w:r>
            <w:proofErr w:type="spellEnd"/>
          </w:p>
          <w:p w14:paraId="147C2641" w14:textId="1161694F" w:rsidR="00DC6957" w:rsidRPr="00872FD5" w:rsidRDefault="00DC6957" w:rsidP="00FB68DD">
            <w:r w:rsidRPr="00872FD5">
              <w:t>2. klieving; trofoblast; progesteron</w:t>
            </w:r>
          </w:p>
          <w:p w14:paraId="4F5B3B44" w14:textId="5C34C584" w:rsidR="00DC6957" w:rsidRPr="00872FD5" w:rsidRDefault="00DC6957" w:rsidP="00FB68DD">
            <w:r w:rsidRPr="00872FD5">
              <w:t xml:space="preserve">3. innesteling; </w:t>
            </w:r>
            <w:proofErr w:type="spellStart"/>
            <w:r w:rsidRPr="00872FD5">
              <w:t>blastocoel</w:t>
            </w:r>
            <w:proofErr w:type="spellEnd"/>
            <w:r w:rsidRPr="00872FD5">
              <w:t>; progesteron</w:t>
            </w:r>
          </w:p>
          <w:p w14:paraId="14E79373" w14:textId="73229365" w:rsidR="00DC6957" w:rsidRPr="00872FD5" w:rsidRDefault="00DC6957" w:rsidP="00FB68DD">
            <w:r w:rsidRPr="00872FD5">
              <w:t xml:space="preserve">4. innesteling; trofoblast; </w:t>
            </w:r>
            <w:proofErr w:type="spellStart"/>
            <w:r w:rsidRPr="00872FD5">
              <w:t>hCG</w:t>
            </w:r>
            <w:proofErr w:type="spellEnd"/>
          </w:p>
        </w:tc>
        <w:tc>
          <w:tcPr>
            <w:tcW w:w="567" w:type="dxa"/>
            <w:tcBorders>
              <w:left w:val="single" w:sz="48" w:space="0" w:color="FFFF00"/>
              <w:right w:val="single" w:sz="48" w:space="0" w:color="FFFF00"/>
            </w:tcBorders>
          </w:tcPr>
          <w:p w14:paraId="18532C1D" w14:textId="77777777" w:rsidR="00DC6957" w:rsidRPr="00872FD5" w:rsidRDefault="00DC6957" w:rsidP="00632188"/>
        </w:tc>
        <w:tc>
          <w:tcPr>
            <w:tcW w:w="8305" w:type="dxa"/>
            <w:tcBorders>
              <w:top w:val="single" w:sz="48" w:space="0" w:color="FFFF00"/>
              <w:left w:val="single" w:sz="48" w:space="0" w:color="FFFF00"/>
              <w:bottom w:val="single" w:sz="48" w:space="0" w:color="FFFF00"/>
              <w:right w:val="single" w:sz="48" w:space="0" w:color="FFFF00"/>
            </w:tcBorders>
          </w:tcPr>
          <w:p w14:paraId="64EB4B60" w14:textId="46C896EF" w:rsidR="00DC6957" w:rsidRPr="00872FD5" w:rsidRDefault="00DC6957" w:rsidP="00632188"/>
          <w:p w14:paraId="1F242101" w14:textId="451A988D" w:rsidR="00DC6957" w:rsidRPr="00872FD5" w:rsidRDefault="00DC6957" w:rsidP="00632188">
            <w:r w:rsidRPr="00872FD5">
              <w:t xml:space="preserve">Hier zie je de innesteling van de blastula (deze heet nu </w:t>
            </w:r>
            <w:proofErr w:type="spellStart"/>
            <w:r w:rsidRPr="00872FD5">
              <w:t>blastocyst</w:t>
            </w:r>
            <w:proofErr w:type="spellEnd"/>
            <w:r w:rsidRPr="00872FD5">
              <w:t xml:space="preserve">). Dit is 7 dagen na de bevruchting. </w:t>
            </w:r>
          </w:p>
          <w:p w14:paraId="5080848D" w14:textId="1B27FC6D" w:rsidR="00DC6957" w:rsidRPr="00872FD5" w:rsidRDefault="00DC6957" w:rsidP="00632188">
            <w:r w:rsidRPr="00872FD5">
              <w:t>1 = trofoblast</w:t>
            </w:r>
          </w:p>
          <w:p w14:paraId="3C1EB3DA" w14:textId="7E10EE45" w:rsidR="00DC6957" w:rsidRPr="00872FD5" w:rsidRDefault="00DC6957" w:rsidP="00632188">
            <w:r w:rsidRPr="00872FD5">
              <w:t xml:space="preserve">2 = </w:t>
            </w:r>
            <w:proofErr w:type="spellStart"/>
            <w:r w:rsidRPr="00872FD5">
              <w:t>blastocoel</w:t>
            </w:r>
            <w:proofErr w:type="spellEnd"/>
          </w:p>
          <w:p w14:paraId="307218FF" w14:textId="309365A4" w:rsidR="00DC6957" w:rsidRPr="00872FD5" w:rsidRDefault="00DC6957" w:rsidP="00632188">
            <w:r w:rsidRPr="00872FD5">
              <w:t xml:space="preserve">3 = hypoblast (vormt dooierzak) </w:t>
            </w:r>
          </w:p>
          <w:p w14:paraId="15C15BD9" w14:textId="7A0F1FF1" w:rsidR="00DC6957" w:rsidRPr="00872FD5" w:rsidRDefault="00DC6957" w:rsidP="00632188">
            <w:r w:rsidRPr="00872FD5">
              <w:t xml:space="preserve">4 = </w:t>
            </w:r>
            <w:proofErr w:type="spellStart"/>
            <w:r w:rsidRPr="00872FD5">
              <w:t>epiblast</w:t>
            </w:r>
            <w:proofErr w:type="spellEnd"/>
            <w:r w:rsidRPr="00872FD5">
              <w:t xml:space="preserve"> (vorm kiemlagen)</w:t>
            </w:r>
          </w:p>
          <w:p w14:paraId="488A27E3" w14:textId="2157A069" w:rsidR="00DC6957" w:rsidRPr="00872FD5" w:rsidRDefault="00DC6957" w:rsidP="00632188">
            <w:r w:rsidRPr="00872FD5">
              <w:t>3 en 4 samen = binnenste celmassa</w:t>
            </w:r>
          </w:p>
          <w:p w14:paraId="122ED518" w14:textId="29B1BF67" w:rsidR="00DC6957" w:rsidRPr="00872FD5" w:rsidRDefault="00DC6957" w:rsidP="00632188">
            <w:r w:rsidRPr="00872FD5">
              <w:t>5 = amnion holte</w:t>
            </w:r>
          </w:p>
          <w:p w14:paraId="25A545C2" w14:textId="4656FCD8" w:rsidR="00DC6957" w:rsidRPr="00872FD5" w:rsidRDefault="00DC6957" w:rsidP="00632188">
            <w:r w:rsidRPr="00872FD5">
              <w:t xml:space="preserve">7 = </w:t>
            </w:r>
            <w:proofErr w:type="spellStart"/>
            <w:r w:rsidRPr="00872FD5">
              <w:t>endometerium</w:t>
            </w:r>
            <w:proofErr w:type="spellEnd"/>
          </w:p>
          <w:p w14:paraId="3348E91A" w14:textId="2436B628" w:rsidR="00DC6957" w:rsidRPr="00872FD5" w:rsidRDefault="00DC6957" w:rsidP="00632188"/>
          <w:p w14:paraId="61F6ED87" w14:textId="526E19EF" w:rsidR="00DC6957" w:rsidRPr="00872FD5" w:rsidRDefault="00DC6957" w:rsidP="00632188">
            <w:r w:rsidRPr="00872FD5">
              <w:t>Uit het trofoblast groeien de chorionvlokken die gaan</w:t>
            </w:r>
          </w:p>
          <w:p w14:paraId="1E57F691" w14:textId="77777777" w:rsidR="00DC6957" w:rsidRPr="00872FD5" w:rsidRDefault="00DC6957" w:rsidP="00632188">
            <w:r w:rsidRPr="00872FD5">
              <w:t>humaan choriongonadotrofine produceren (</w:t>
            </w:r>
            <w:proofErr w:type="spellStart"/>
            <w:r w:rsidRPr="00872FD5">
              <w:t>hCG</w:t>
            </w:r>
            <w:proofErr w:type="spellEnd"/>
            <w:r w:rsidRPr="00872FD5">
              <w:t>). Later wordt uit chorionvlokken de placenta gevormd.</w:t>
            </w:r>
          </w:p>
          <w:p w14:paraId="13105296" w14:textId="2308A969" w:rsidR="00DC6957" w:rsidRPr="00872FD5" w:rsidRDefault="00DC6957" w:rsidP="00632188"/>
        </w:tc>
      </w:tr>
      <w:tr w:rsidR="00FA5B60" w:rsidRPr="00872FD5" w14:paraId="00EE4B76" w14:textId="77777777" w:rsidTr="4400E655">
        <w:tc>
          <w:tcPr>
            <w:tcW w:w="6516" w:type="dxa"/>
            <w:tcBorders>
              <w:top w:val="single" w:sz="48" w:space="0" w:color="FFFF00"/>
              <w:bottom w:val="single" w:sz="48" w:space="0" w:color="00B0F0"/>
            </w:tcBorders>
          </w:tcPr>
          <w:p w14:paraId="4DE204E3" w14:textId="77777777" w:rsidR="00FA5B60" w:rsidRPr="00872FD5" w:rsidRDefault="00FA5B60" w:rsidP="00B94031"/>
        </w:tc>
        <w:tc>
          <w:tcPr>
            <w:tcW w:w="567" w:type="dxa"/>
            <w:tcBorders>
              <w:top w:val="single" w:sz="4" w:space="0" w:color="auto"/>
            </w:tcBorders>
          </w:tcPr>
          <w:p w14:paraId="72E24929" w14:textId="77777777" w:rsidR="00FA5B60" w:rsidRPr="00872FD5" w:rsidRDefault="00FA5B60" w:rsidP="00B94031">
            <w:pPr>
              <w:rPr>
                <w:highlight w:val="lightGray"/>
              </w:rPr>
            </w:pPr>
          </w:p>
        </w:tc>
        <w:tc>
          <w:tcPr>
            <w:tcW w:w="8305" w:type="dxa"/>
            <w:tcBorders>
              <w:top w:val="single" w:sz="48" w:space="0" w:color="FFFF00"/>
              <w:bottom w:val="single" w:sz="48" w:space="0" w:color="C00000"/>
            </w:tcBorders>
          </w:tcPr>
          <w:p w14:paraId="6E1D9BC8" w14:textId="77777777" w:rsidR="00FA5B60" w:rsidRPr="00872FD5" w:rsidRDefault="00FA5B60" w:rsidP="00B94031">
            <w:pPr>
              <w:rPr>
                <w:highlight w:val="lightGray"/>
              </w:rPr>
            </w:pPr>
          </w:p>
        </w:tc>
      </w:tr>
      <w:tr w:rsidR="00DC6957" w:rsidRPr="00872FD5" w14:paraId="5B523CD7" w14:textId="650B2513" w:rsidTr="4400E655">
        <w:tc>
          <w:tcPr>
            <w:tcW w:w="6516" w:type="dxa"/>
            <w:tcBorders>
              <w:top w:val="single" w:sz="48" w:space="0" w:color="00B0F0"/>
              <w:left w:val="single" w:sz="48" w:space="0" w:color="00B0F0"/>
              <w:bottom w:val="single" w:sz="48" w:space="0" w:color="00B0F0"/>
              <w:right w:val="single" w:sz="48" w:space="0" w:color="00B0F0"/>
            </w:tcBorders>
          </w:tcPr>
          <w:p w14:paraId="60FE412F" w14:textId="77777777" w:rsidR="00DC6957" w:rsidRPr="00872FD5" w:rsidRDefault="00DC6957" w:rsidP="00632188"/>
          <w:p w14:paraId="03EC13C4" w14:textId="2F9ACEDA" w:rsidR="00DC6957" w:rsidRPr="00872FD5" w:rsidRDefault="00DC6957" w:rsidP="00632188">
            <w:r w:rsidRPr="00872FD5">
              <w:t xml:space="preserve">Dit is zo’n 15 dagen na bevruchting. </w:t>
            </w:r>
          </w:p>
          <w:p w14:paraId="1A356269" w14:textId="76D51553" w:rsidR="00DC6957" w:rsidRPr="00872FD5" w:rsidRDefault="00DC6957" w:rsidP="00632188">
            <w:r w:rsidRPr="00872FD5">
              <w:t xml:space="preserve">Wat is de naam van het proces dat hier van start gaat waarbij 3 kiemlagen en 4 membranen gevormd worden. En wat wordt aangegeven met </w:t>
            </w:r>
            <w:proofErr w:type="spellStart"/>
            <w:r w:rsidRPr="00872FD5">
              <w:t>nr</w:t>
            </w:r>
            <w:proofErr w:type="spellEnd"/>
            <w:r w:rsidRPr="00872FD5">
              <w:t xml:space="preserve"> 4?</w:t>
            </w:r>
          </w:p>
          <w:p w14:paraId="3A6F2A6A" w14:textId="5F1112BD" w:rsidR="00DC6957" w:rsidRPr="00872FD5" w:rsidRDefault="00DC6957" w:rsidP="00632188">
            <w:r w:rsidRPr="00872FD5">
              <w:t xml:space="preserve">1. </w:t>
            </w:r>
            <w:proofErr w:type="spellStart"/>
            <w:r w:rsidRPr="00872FD5">
              <w:t>neurulatie</w:t>
            </w:r>
            <w:proofErr w:type="spellEnd"/>
            <w:r w:rsidRPr="00872FD5">
              <w:t>; amnionholte</w:t>
            </w:r>
          </w:p>
          <w:p w14:paraId="461D10B4" w14:textId="4291F7A9" w:rsidR="00DC6957" w:rsidRPr="00872FD5" w:rsidRDefault="00DC6957" w:rsidP="00632188">
            <w:r w:rsidRPr="00872FD5">
              <w:t xml:space="preserve">2. </w:t>
            </w:r>
            <w:proofErr w:type="spellStart"/>
            <w:r w:rsidRPr="00872FD5">
              <w:t>neurulatie</w:t>
            </w:r>
            <w:proofErr w:type="spellEnd"/>
            <w:r w:rsidRPr="00872FD5">
              <w:t xml:space="preserve">; dooierzak </w:t>
            </w:r>
          </w:p>
          <w:p w14:paraId="6C0D382D" w14:textId="77777777" w:rsidR="00DC6957" w:rsidRPr="00872FD5" w:rsidRDefault="00DC6957" w:rsidP="00632188">
            <w:r w:rsidRPr="00872FD5">
              <w:t xml:space="preserve">3. </w:t>
            </w:r>
            <w:proofErr w:type="spellStart"/>
            <w:r w:rsidRPr="00872FD5">
              <w:t>gastrulatie</w:t>
            </w:r>
            <w:proofErr w:type="spellEnd"/>
            <w:r w:rsidRPr="00872FD5">
              <w:t>; amnionholte</w:t>
            </w:r>
          </w:p>
          <w:p w14:paraId="7F35A7AE" w14:textId="0AFEADC5" w:rsidR="00DC6957" w:rsidRPr="00872FD5" w:rsidRDefault="00DC6957" w:rsidP="00632188">
            <w:r w:rsidRPr="00872FD5">
              <w:t xml:space="preserve">4. </w:t>
            </w:r>
            <w:proofErr w:type="spellStart"/>
            <w:r w:rsidRPr="00872FD5">
              <w:t>gastrulatie</w:t>
            </w:r>
            <w:proofErr w:type="spellEnd"/>
            <w:r w:rsidRPr="00872FD5">
              <w:t>; dooierzak</w:t>
            </w:r>
          </w:p>
        </w:tc>
        <w:tc>
          <w:tcPr>
            <w:tcW w:w="567" w:type="dxa"/>
            <w:tcBorders>
              <w:left w:val="single" w:sz="48" w:space="0" w:color="00B0F0"/>
              <w:right w:val="single" w:sz="48" w:space="0" w:color="C00000"/>
            </w:tcBorders>
          </w:tcPr>
          <w:p w14:paraId="4DA20352" w14:textId="77777777" w:rsidR="00DC6957" w:rsidRPr="00872FD5" w:rsidRDefault="00DC6957" w:rsidP="00632188"/>
        </w:tc>
        <w:tc>
          <w:tcPr>
            <w:tcW w:w="8305" w:type="dxa"/>
            <w:tcBorders>
              <w:top w:val="single" w:sz="48" w:space="0" w:color="C00000"/>
              <w:left w:val="single" w:sz="48" w:space="0" w:color="C00000"/>
              <w:bottom w:val="single" w:sz="48" w:space="0" w:color="C00000"/>
              <w:right w:val="single" w:sz="48" w:space="0" w:color="C00000"/>
            </w:tcBorders>
          </w:tcPr>
          <w:p w14:paraId="2F71FA44" w14:textId="49D00D7B" w:rsidR="00DC6957" w:rsidRPr="00872FD5" w:rsidRDefault="00DC6957" w:rsidP="00632188"/>
          <w:p w14:paraId="7CECF5EF" w14:textId="0ECEFDA3" w:rsidR="00DC6957" w:rsidRPr="00872FD5" w:rsidRDefault="00DC6957" w:rsidP="00632188">
            <w:r w:rsidRPr="00872FD5">
              <w:t xml:space="preserve">Dit ongeveer 15 dagen na bevruchting. De kiemlagen worden gevormd, dit proces wordt </w:t>
            </w:r>
            <w:proofErr w:type="spellStart"/>
            <w:r w:rsidRPr="00872FD5">
              <w:t>gastrulatie</w:t>
            </w:r>
            <w:proofErr w:type="spellEnd"/>
            <w:r w:rsidRPr="00872FD5">
              <w:t xml:space="preserve"> genoemd. En er ontstaan 4 extra-embryonale membranen: chorion; amnion; dooierzak en </w:t>
            </w:r>
            <w:proofErr w:type="spellStart"/>
            <w:r w:rsidRPr="00872FD5">
              <w:t>allantois</w:t>
            </w:r>
            <w:proofErr w:type="spellEnd"/>
            <w:r w:rsidRPr="00872FD5">
              <w:t xml:space="preserve">. </w:t>
            </w:r>
          </w:p>
          <w:p w14:paraId="215F7D5F" w14:textId="061AB9CB" w:rsidR="00DC6957" w:rsidRPr="00872FD5" w:rsidRDefault="00DC6957" w:rsidP="002410A0">
            <w:r w:rsidRPr="00872FD5">
              <w:t xml:space="preserve">1 = </w:t>
            </w:r>
            <w:proofErr w:type="spellStart"/>
            <w:r w:rsidRPr="00872FD5">
              <w:t>epiblast</w:t>
            </w:r>
            <w:proofErr w:type="spellEnd"/>
          </w:p>
          <w:p w14:paraId="5FC878AC" w14:textId="0C6C1FAA" w:rsidR="00DC6957" w:rsidRPr="00872FD5" w:rsidRDefault="00DC6957" w:rsidP="002410A0">
            <w:r w:rsidRPr="00872FD5">
              <w:t>2 = amnion holte</w:t>
            </w:r>
          </w:p>
          <w:p w14:paraId="2B077C86" w14:textId="20AE6C06" w:rsidR="00DC6957" w:rsidRPr="00872FD5" w:rsidRDefault="00DC6957" w:rsidP="002410A0">
            <w:r w:rsidRPr="00872FD5">
              <w:t xml:space="preserve">3 = </w:t>
            </w:r>
            <w:proofErr w:type="spellStart"/>
            <w:r w:rsidRPr="00872FD5">
              <w:t>endoderm</w:t>
            </w:r>
            <w:proofErr w:type="spellEnd"/>
          </w:p>
          <w:p w14:paraId="259EFE68" w14:textId="3F6342EB" w:rsidR="00DC6957" w:rsidRPr="00872FD5" w:rsidRDefault="00DC6957" w:rsidP="00B120AD">
            <w:r w:rsidRPr="00872FD5">
              <w:t>4 = dooierzak</w:t>
            </w:r>
          </w:p>
          <w:p w14:paraId="175D4F86" w14:textId="37D857A2" w:rsidR="00DC6957" w:rsidRPr="00872FD5" w:rsidRDefault="00DC6957" w:rsidP="002410A0">
            <w:r w:rsidRPr="00872FD5">
              <w:t>9 = trofoblast</w:t>
            </w:r>
          </w:p>
          <w:p w14:paraId="486EBCEA" w14:textId="6B8D6C19" w:rsidR="00DC6957" w:rsidRPr="00872FD5" w:rsidRDefault="00DC6957" w:rsidP="00787FEB"/>
        </w:tc>
      </w:tr>
      <w:tr w:rsidR="00FA5B60" w:rsidRPr="00872FD5" w14:paraId="0E72FB70" w14:textId="77777777" w:rsidTr="4400E655">
        <w:tc>
          <w:tcPr>
            <w:tcW w:w="6516" w:type="dxa"/>
            <w:tcBorders>
              <w:top w:val="single" w:sz="48" w:space="0" w:color="00B0F0"/>
              <w:bottom w:val="single" w:sz="48" w:space="0" w:color="808080" w:themeColor="background1" w:themeShade="80"/>
            </w:tcBorders>
          </w:tcPr>
          <w:p w14:paraId="01E3F869" w14:textId="77777777" w:rsidR="00FA5B60" w:rsidRPr="00872FD5" w:rsidRDefault="00FA5B60" w:rsidP="00B94031"/>
          <w:p w14:paraId="7F6A6C09" w14:textId="77777777" w:rsidR="0061380E" w:rsidRPr="00872FD5" w:rsidRDefault="0061380E" w:rsidP="00B94031"/>
          <w:p w14:paraId="4077390C" w14:textId="77777777" w:rsidR="0061380E" w:rsidRPr="00872FD5" w:rsidRDefault="0061380E" w:rsidP="00B94031"/>
          <w:p w14:paraId="45232C0E" w14:textId="77777777" w:rsidR="0061380E" w:rsidRPr="00872FD5" w:rsidRDefault="0061380E" w:rsidP="00B94031"/>
          <w:p w14:paraId="39CF40DA" w14:textId="77777777" w:rsidR="0061380E" w:rsidRPr="00872FD5" w:rsidRDefault="0061380E" w:rsidP="00B94031"/>
          <w:p w14:paraId="5F6EDD0C" w14:textId="77777777" w:rsidR="0061380E" w:rsidRPr="00872FD5" w:rsidRDefault="0061380E" w:rsidP="00B94031"/>
          <w:p w14:paraId="490DE8DE" w14:textId="77777777" w:rsidR="0061380E" w:rsidRPr="00872FD5" w:rsidRDefault="0061380E" w:rsidP="00B94031"/>
          <w:p w14:paraId="0C4B124B" w14:textId="77777777" w:rsidR="0061380E" w:rsidRPr="00872FD5" w:rsidRDefault="0061380E" w:rsidP="00B94031"/>
          <w:p w14:paraId="7FE431D3" w14:textId="77777777" w:rsidR="0061380E" w:rsidRPr="00872FD5" w:rsidRDefault="0061380E" w:rsidP="00B94031"/>
          <w:p w14:paraId="50D18E76" w14:textId="37096E96" w:rsidR="0061380E" w:rsidRPr="00872FD5" w:rsidRDefault="0061380E" w:rsidP="00B94031"/>
        </w:tc>
        <w:tc>
          <w:tcPr>
            <w:tcW w:w="567" w:type="dxa"/>
            <w:tcBorders>
              <w:top w:val="single" w:sz="4" w:space="0" w:color="auto"/>
            </w:tcBorders>
          </w:tcPr>
          <w:p w14:paraId="12531F3C" w14:textId="77777777" w:rsidR="00FA5B60" w:rsidRPr="00872FD5" w:rsidRDefault="00FA5B60" w:rsidP="00B94031"/>
        </w:tc>
        <w:tc>
          <w:tcPr>
            <w:tcW w:w="8305" w:type="dxa"/>
            <w:tcBorders>
              <w:top w:val="single" w:sz="48" w:space="0" w:color="C00000"/>
              <w:bottom w:val="single" w:sz="48" w:space="0" w:color="808080" w:themeColor="background1" w:themeShade="80"/>
            </w:tcBorders>
          </w:tcPr>
          <w:p w14:paraId="19E201FD" w14:textId="77777777" w:rsidR="00FA5B60" w:rsidRPr="00872FD5" w:rsidRDefault="00FA5B60" w:rsidP="00B94031"/>
        </w:tc>
      </w:tr>
      <w:tr w:rsidR="00DC6957" w:rsidRPr="006F3E04" w14:paraId="37796A4E" w14:textId="1B15E7A4" w:rsidTr="4400E655">
        <w:tc>
          <w:tcPr>
            <w:tcW w:w="6516" w:type="dxa"/>
            <w:tcBorders>
              <w:top w:val="single" w:sz="48" w:space="0" w:color="808080" w:themeColor="background1" w:themeShade="80"/>
              <w:left w:val="single" w:sz="48" w:space="0" w:color="808080" w:themeColor="background1" w:themeShade="80"/>
              <w:bottom w:val="single" w:sz="48" w:space="0" w:color="808080" w:themeColor="background1" w:themeShade="80"/>
              <w:right w:val="single" w:sz="48" w:space="0" w:color="808080" w:themeColor="background1" w:themeShade="80"/>
            </w:tcBorders>
          </w:tcPr>
          <w:p w14:paraId="2EB5C3B0" w14:textId="77777777" w:rsidR="00DC6957" w:rsidRPr="00872FD5" w:rsidRDefault="00DC6957" w:rsidP="00632188"/>
          <w:p w14:paraId="6FE1329A" w14:textId="5175C93B" w:rsidR="00DC6957" w:rsidRPr="00872FD5" w:rsidRDefault="00DC6957" w:rsidP="00632188">
            <w:r w:rsidRPr="00872FD5">
              <w:t xml:space="preserve">Dit is ongeveer 3 weken na bevruchting. Hoe wordt het proces genoemd waarbij de </w:t>
            </w:r>
            <w:proofErr w:type="spellStart"/>
            <w:r w:rsidRPr="00872FD5">
              <w:t>chorda</w:t>
            </w:r>
            <w:proofErr w:type="spellEnd"/>
            <w:r w:rsidRPr="00872FD5">
              <w:t xml:space="preserve"> (nr. 2) en later de neurale buis gevormd wordt? Wat wordt aangegeven met </w:t>
            </w:r>
            <w:proofErr w:type="spellStart"/>
            <w:r w:rsidRPr="00872FD5">
              <w:t>nr</w:t>
            </w:r>
            <w:proofErr w:type="spellEnd"/>
            <w:r w:rsidRPr="00872FD5">
              <w:t xml:space="preserve"> 7?</w:t>
            </w:r>
          </w:p>
          <w:p w14:paraId="1D9AB4E8" w14:textId="28719FE5" w:rsidR="00DC6957" w:rsidRPr="00872FD5" w:rsidRDefault="00DC6957" w:rsidP="00FA6D59">
            <w:r w:rsidRPr="00872FD5">
              <w:t xml:space="preserve">1. </w:t>
            </w:r>
            <w:proofErr w:type="spellStart"/>
            <w:r w:rsidRPr="00872FD5">
              <w:t>gastrulatie</w:t>
            </w:r>
            <w:proofErr w:type="spellEnd"/>
            <w:r w:rsidRPr="00872FD5">
              <w:t>; hersenen</w:t>
            </w:r>
          </w:p>
          <w:p w14:paraId="2A0FE9D6" w14:textId="7405183D" w:rsidR="00DC6957" w:rsidRPr="00872FD5" w:rsidRDefault="00DC6957" w:rsidP="00FA6D59">
            <w:r>
              <w:t xml:space="preserve">2. </w:t>
            </w:r>
            <w:proofErr w:type="spellStart"/>
            <w:r>
              <w:t>neurulatie</w:t>
            </w:r>
            <w:proofErr w:type="spellEnd"/>
            <w:r>
              <w:t>; hart</w:t>
            </w:r>
          </w:p>
          <w:p w14:paraId="2AD17F9C" w14:textId="5AF39E87" w:rsidR="00DC6957" w:rsidRPr="00872FD5" w:rsidRDefault="00DC6957" w:rsidP="00FA6D59">
            <w:r>
              <w:t xml:space="preserve">3. </w:t>
            </w:r>
            <w:proofErr w:type="spellStart"/>
            <w:r>
              <w:t>gastrulatie</w:t>
            </w:r>
            <w:proofErr w:type="spellEnd"/>
            <w:r>
              <w:t>; hart</w:t>
            </w:r>
          </w:p>
          <w:p w14:paraId="4989D79C" w14:textId="597B8236" w:rsidR="00DC6957" w:rsidRPr="00872FD5" w:rsidRDefault="00DC6957" w:rsidP="00FA6D59">
            <w:r w:rsidRPr="00872FD5">
              <w:t xml:space="preserve">4. </w:t>
            </w:r>
            <w:proofErr w:type="spellStart"/>
            <w:r w:rsidRPr="00872FD5">
              <w:t>neurulatie</w:t>
            </w:r>
            <w:proofErr w:type="spellEnd"/>
            <w:r w:rsidRPr="00872FD5">
              <w:t>; hersenen</w:t>
            </w:r>
          </w:p>
          <w:p w14:paraId="23AFCBE3" w14:textId="77777777" w:rsidR="00DC6957" w:rsidRPr="00872FD5" w:rsidRDefault="00DC6957" w:rsidP="00632188"/>
          <w:p w14:paraId="4255E623" w14:textId="52610A9E" w:rsidR="00DC6957" w:rsidRPr="00872FD5" w:rsidRDefault="00DC6957" w:rsidP="00632188"/>
        </w:tc>
        <w:tc>
          <w:tcPr>
            <w:tcW w:w="567" w:type="dxa"/>
            <w:tcBorders>
              <w:left w:val="single" w:sz="48" w:space="0" w:color="808080" w:themeColor="background1" w:themeShade="80"/>
              <w:right w:val="single" w:sz="48" w:space="0" w:color="808080" w:themeColor="background1" w:themeShade="80"/>
            </w:tcBorders>
          </w:tcPr>
          <w:p w14:paraId="7CBB9A75" w14:textId="77777777" w:rsidR="00DC6957" w:rsidRPr="00872FD5" w:rsidRDefault="00DC6957" w:rsidP="00A52503"/>
        </w:tc>
        <w:tc>
          <w:tcPr>
            <w:tcW w:w="8305" w:type="dxa"/>
            <w:tcBorders>
              <w:top w:val="single" w:sz="48" w:space="0" w:color="808080" w:themeColor="background1" w:themeShade="80"/>
              <w:left w:val="single" w:sz="48" w:space="0" w:color="808080" w:themeColor="background1" w:themeShade="80"/>
              <w:bottom w:val="single" w:sz="48" w:space="0" w:color="808080" w:themeColor="background1" w:themeShade="80"/>
              <w:right w:val="single" w:sz="48" w:space="0" w:color="808080" w:themeColor="background1" w:themeShade="80"/>
            </w:tcBorders>
          </w:tcPr>
          <w:p w14:paraId="0633412D" w14:textId="77777777" w:rsidR="00DC6957" w:rsidRPr="00872FD5" w:rsidRDefault="00DC6957" w:rsidP="00A52503"/>
          <w:p w14:paraId="461EAC6C" w14:textId="5167624F" w:rsidR="00DC6957" w:rsidRPr="00872FD5" w:rsidRDefault="00DC6957" w:rsidP="00A52503">
            <w:r w:rsidRPr="00872FD5">
              <w:t xml:space="preserve">Dit is ongeveer 3 weken na bevruchting. De </w:t>
            </w:r>
            <w:proofErr w:type="spellStart"/>
            <w:r w:rsidRPr="00872FD5">
              <w:t>chorda</w:t>
            </w:r>
            <w:proofErr w:type="spellEnd"/>
            <w:r w:rsidRPr="00872FD5">
              <w:t xml:space="preserve"> is ontstaan uit dorsaal (rug) mesoderm. De </w:t>
            </w:r>
            <w:proofErr w:type="spellStart"/>
            <w:r w:rsidRPr="00872FD5">
              <w:t>chorda</w:t>
            </w:r>
            <w:proofErr w:type="spellEnd"/>
            <w:r w:rsidRPr="00872FD5">
              <w:t xml:space="preserve"> geeft signaalstoffen af. Daardoor wordt uit ectoderm de neurale plaat gevormd, waar de neurale buis uit vormt (latere CZ). Dit proces wordt </w:t>
            </w:r>
            <w:proofErr w:type="spellStart"/>
            <w:r w:rsidRPr="00872FD5">
              <w:t>neurulatie</w:t>
            </w:r>
            <w:proofErr w:type="spellEnd"/>
            <w:r w:rsidRPr="00872FD5">
              <w:t xml:space="preserve"> genoemd. </w:t>
            </w:r>
          </w:p>
          <w:p w14:paraId="78C1DAE8" w14:textId="77777777" w:rsidR="00DC6957" w:rsidRPr="00872FD5" w:rsidRDefault="00DC6957" w:rsidP="00967D0E">
            <w:r w:rsidRPr="00872FD5">
              <w:t xml:space="preserve">De </w:t>
            </w:r>
            <w:proofErr w:type="spellStart"/>
            <w:r w:rsidRPr="00872FD5">
              <w:t>chorda</w:t>
            </w:r>
            <w:proofErr w:type="spellEnd"/>
            <w:r w:rsidRPr="00872FD5">
              <w:t xml:space="preserve"> verdwijnt voor de geboorte maar levert een bijdrage aan de vorming van de tussenwervelschijven bij vertebraten.</w:t>
            </w:r>
          </w:p>
          <w:p w14:paraId="0F778F51" w14:textId="77777777" w:rsidR="00DC6957" w:rsidRPr="00872FD5" w:rsidRDefault="00DC6957" w:rsidP="00A52503"/>
          <w:p w14:paraId="2D4C4891" w14:textId="091E1B45" w:rsidR="00DC6957" w:rsidRPr="00872FD5" w:rsidRDefault="00DC6957" w:rsidP="00A52503">
            <w:r w:rsidRPr="00872FD5">
              <w:t xml:space="preserve">Rechts bij dooierzak zie je het </w:t>
            </w:r>
            <w:proofErr w:type="spellStart"/>
            <w:r w:rsidRPr="00872FD5">
              <w:t>allentois</w:t>
            </w:r>
            <w:proofErr w:type="spellEnd"/>
            <w:r w:rsidRPr="00872FD5">
              <w:t>, waar later de navelstreng vormt.</w:t>
            </w:r>
          </w:p>
          <w:p w14:paraId="09D4DC93" w14:textId="77777777" w:rsidR="00DC6957" w:rsidRPr="00872FD5" w:rsidRDefault="00DC6957" w:rsidP="00632188"/>
          <w:p w14:paraId="6112C5A9" w14:textId="7732FB9C" w:rsidR="00DC6957" w:rsidRPr="00B04A14" w:rsidRDefault="00DC6957" w:rsidP="00632188">
            <w:pPr>
              <w:rPr>
                <w:lang w:val="en-US"/>
              </w:rPr>
            </w:pPr>
            <w:r w:rsidRPr="00B04A14">
              <w:rPr>
                <w:lang w:val="en-US"/>
              </w:rPr>
              <w:t xml:space="preserve">1 = </w:t>
            </w:r>
            <w:proofErr w:type="spellStart"/>
            <w:r w:rsidRPr="00B04A14">
              <w:rPr>
                <w:lang w:val="en-US"/>
              </w:rPr>
              <w:t>neurale</w:t>
            </w:r>
            <w:proofErr w:type="spellEnd"/>
            <w:r w:rsidRPr="00B04A14">
              <w:rPr>
                <w:lang w:val="en-US"/>
              </w:rPr>
              <w:t xml:space="preserve"> </w:t>
            </w:r>
            <w:proofErr w:type="spellStart"/>
            <w:r w:rsidRPr="00B04A14">
              <w:rPr>
                <w:lang w:val="en-US"/>
              </w:rPr>
              <w:t>plaat</w:t>
            </w:r>
            <w:proofErr w:type="spellEnd"/>
            <w:r w:rsidRPr="00B04A14">
              <w:rPr>
                <w:lang w:val="en-US"/>
              </w:rPr>
              <w:t xml:space="preserve">             2 = chorda</w:t>
            </w:r>
          </w:p>
          <w:p w14:paraId="3BCCB7D4" w14:textId="14A00371" w:rsidR="00DC6957" w:rsidRPr="00B04A14" w:rsidRDefault="00DC6957" w:rsidP="00632188">
            <w:pPr>
              <w:rPr>
                <w:lang w:val="en-US"/>
              </w:rPr>
            </w:pPr>
            <w:r w:rsidRPr="00B04A14">
              <w:rPr>
                <w:lang w:val="en-US"/>
              </w:rPr>
              <w:t>3 = endoderm                  4 = mesoderm</w:t>
            </w:r>
          </w:p>
          <w:p w14:paraId="0AB2D77E" w14:textId="19E31424" w:rsidR="00DC6957" w:rsidRPr="00B04A14" w:rsidRDefault="00DC6957" w:rsidP="00632188">
            <w:pPr>
              <w:rPr>
                <w:lang w:val="en-US"/>
              </w:rPr>
            </w:pPr>
            <w:r w:rsidRPr="00B04A14">
              <w:rPr>
                <w:lang w:val="en-US"/>
              </w:rPr>
              <w:t xml:space="preserve">5 = amnion </w:t>
            </w:r>
            <w:proofErr w:type="spellStart"/>
            <w:r w:rsidRPr="00B04A14">
              <w:rPr>
                <w:lang w:val="en-US"/>
              </w:rPr>
              <w:t>holte</w:t>
            </w:r>
            <w:proofErr w:type="spellEnd"/>
            <w:r w:rsidRPr="00B04A14">
              <w:rPr>
                <w:lang w:val="en-US"/>
              </w:rPr>
              <w:t xml:space="preserve">             6 = </w:t>
            </w:r>
            <w:proofErr w:type="spellStart"/>
            <w:r w:rsidRPr="00B04A14">
              <w:rPr>
                <w:lang w:val="en-US"/>
              </w:rPr>
              <w:t>dooierzak</w:t>
            </w:r>
            <w:proofErr w:type="spellEnd"/>
          </w:p>
          <w:p w14:paraId="5779EE07" w14:textId="0757345D" w:rsidR="00DC6957" w:rsidRPr="00B04A14" w:rsidRDefault="00DC6957" w:rsidP="00632188">
            <w:pPr>
              <w:rPr>
                <w:lang w:val="en-US"/>
              </w:rPr>
            </w:pPr>
            <w:r w:rsidRPr="00B04A14">
              <w:rPr>
                <w:lang w:val="en-US"/>
              </w:rPr>
              <w:t xml:space="preserve">7 = rudiment of heart     10 = chorion </w:t>
            </w:r>
            <w:proofErr w:type="spellStart"/>
            <w:r w:rsidRPr="00B04A14">
              <w:rPr>
                <w:lang w:val="en-US"/>
              </w:rPr>
              <w:t>vlies</w:t>
            </w:r>
            <w:proofErr w:type="spellEnd"/>
          </w:p>
          <w:p w14:paraId="746A923F" w14:textId="0986F787" w:rsidR="00DC6957" w:rsidRPr="00B04A14" w:rsidRDefault="00DC6957" w:rsidP="00632188">
            <w:pPr>
              <w:rPr>
                <w:lang w:val="en-US"/>
              </w:rPr>
            </w:pPr>
          </w:p>
        </w:tc>
      </w:tr>
      <w:tr w:rsidR="00FA5B60" w:rsidRPr="006F3E04" w14:paraId="519F358F" w14:textId="77777777" w:rsidTr="4400E655">
        <w:tc>
          <w:tcPr>
            <w:tcW w:w="6516" w:type="dxa"/>
            <w:tcBorders>
              <w:top w:val="single" w:sz="48" w:space="0" w:color="808080" w:themeColor="background1" w:themeShade="80"/>
              <w:bottom w:val="single" w:sz="48" w:space="0" w:color="C00000"/>
            </w:tcBorders>
          </w:tcPr>
          <w:p w14:paraId="6C24B7D3" w14:textId="77777777" w:rsidR="00FA5B60" w:rsidRPr="00B04A14" w:rsidRDefault="00FA5B60" w:rsidP="00B94031">
            <w:pPr>
              <w:rPr>
                <w:lang w:val="en-US"/>
              </w:rPr>
            </w:pPr>
          </w:p>
        </w:tc>
        <w:tc>
          <w:tcPr>
            <w:tcW w:w="567" w:type="dxa"/>
            <w:tcBorders>
              <w:top w:val="single" w:sz="4" w:space="0" w:color="auto"/>
            </w:tcBorders>
          </w:tcPr>
          <w:p w14:paraId="57AD0613" w14:textId="77777777" w:rsidR="00FA5B60" w:rsidRPr="00B04A14" w:rsidRDefault="00FA5B60" w:rsidP="00B94031">
            <w:pPr>
              <w:rPr>
                <w:highlight w:val="lightGray"/>
                <w:lang w:val="en-US"/>
              </w:rPr>
            </w:pPr>
          </w:p>
        </w:tc>
        <w:tc>
          <w:tcPr>
            <w:tcW w:w="8305" w:type="dxa"/>
            <w:tcBorders>
              <w:top w:val="single" w:sz="48" w:space="0" w:color="808080" w:themeColor="background1" w:themeShade="80"/>
              <w:bottom w:val="single" w:sz="48" w:space="0" w:color="00B0F0"/>
            </w:tcBorders>
          </w:tcPr>
          <w:p w14:paraId="23CEDA73" w14:textId="77777777" w:rsidR="00FA5B60" w:rsidRPr="00B04A14" w:rsidRDefault="00FA5B60" w:rsidP="00B94031">
            <w:pPr>
              <w:rPr>
                <w:highlight w:val="lightGray"/>
                <w:lang w:val="en-US"/>
              </w:rPr>
            </w:pPr>
          </w:p>
        </w:tc>
      </w:tr>
      <w:tr w:rsidR="00DC6957" w:rsidRPr="00872FD5" w14:paraId="1D0019A0" w14:textId="50F80181" w:rsidTr="4400E655">
        <w:tc>
          <w:tcPr>
            <w:tcW w:w="6516" w:type="dxa"/>
            <w:tcBorders>
              <w:top w:val="single" w:sz="48" w:space="0" w:color="C00000"/>
              <w:left w:val="single" w:sz="48" w:space="0" w:color="C00000"/>
              <w:bottom w:val="single" w:sz="48" w:space="0" w:color="C00000"/>
              <w:right w:val="single" w:sz="48" w:space="0" w:color="C00000"/>
            </w:tcBorders>
          </w:tcPr>
          <w:p w14:paraId="08B640E5" w14:textId="77777777" w:rsidR="00DC6957" w:rsidRPr="00B04A14" w:rsidRDefault="00DC6957" w:rsidP="00632188">
            <w:pPr>
              <w:rPr>
                <w:lang w:val="en-US"/>
              </w:rPr>
            </w:pPr>
          </w:p>
          <w:p w14:paraId="5D1C9FE7" w14:textId="775811F8" w:rsidR="00DC6957" w:rsidRPr="00872FD5" w:rsidRDefault="00DC6957" w:rsidP="00632188">
            <w:r w:rsidRPr="00872FD5">
              <w:t>Dit is ongeveer na een maand na bevruchting. Vanaf week 6 gaat de uitwisseling van voedingsstoffen en afvalstoffen gaan via de navelstreng. Hoeveel navelstrengslagaders zijn er en wat vervoeren ze?</w:t>
            </w:r>
          </w:p>
          <w:p w14:paraId="58B28A0D" w14:textId="6B8305AC" w:rsidR="00DC6957" w:rsidRPr="00872FD5" w:rsidRDefault="00DC6957" w:rsidP="00632188">
            <w:r w:rsidRPr="00872FD5">
              <w:t>1. één navelstrengslag aders; voedingsstoffen en zuurstof</w:t>
            </w:r>
          </w:p>
          <w:p w14:paraId="3A15B866" w14:textId="57714FAC" w:rsidR="00DC6957" w:rsidRPr="00872FD5" w:rsidRDefault="00DC6957" w:rsidP="00632188">
            <w:pPr>
              <w:rPr>
                <w:vertAlign w:val="subscript"/>
              </w:rPr>
            </w:pPr>
            <w:r w:rsidRPr="00872FD5">
              <w:t>2. twee navelstrengslagaders; afvalstoffen en CO</w:t>
            </w:r>
            <w:r w:rsidRPr="00872FD5">
              <w:rPr>
                <w:vertAlign w:val="subscript"/>
              </w:rPr>
              <w:t>2</w:t>
            </w:r>
          </w:p>
          <w:p w14:paraId="7C664034" w14:textId="5A63DFA4" w:rsidR="00DC6957" w:rsidRPr="00872FD5" w:rsidRDefault="00DC6957" w:rsidP="00632188">
            <w:r w:rsidRPr="00872FD5">
              <w:t>3. één navelstrengslagader; afvalstoffen en CO</w:t>
            </w:r>
            <w:r w:rsidRPr="00872FD5">
              <w:rPr>
                <w:vertAlign w:val="subscript"/>
              </w:rPr>
              <w:t>2</w:t>
            </w:r>
          </w:p>
          <w:p w14:paraId="672BD785" w14:textId="70587AD6" w:rsidR="00DC6957" w:rsidRPr="00872FD5" w:rsidRDefault="00DC6957" w:rsidP="00632188">
            <w:r w:rsidRPr="00872FD5">
              <w:t>4. twee navelstrengslagaders; voedingsstoffen en zuurstof</w:t>
            </w:r>
          </w:p>
        </w:tc>
        <w:tc>
          <w:tcPr>
            <w:tcW w:w="567" w:type="dxa"/>
            <w:tcBorders>
              <w:left w:val="single" w:sz="48" w:space="0" w:color="C00000"/>
              <w:right w:val="single" w:sz="48" w:space="0" w:color="00B0F0"/>
            </w:tcBorders>
          </w:tcPr>
          <w:p w14:paraId="5308A7F4" w14:textId="77777777" w:rsidR="00DC6957" w:rsidRPr="00872FD5" w:rsidRDefault="00DC6957" w:rsidP="00632188"/>
        </w:tc>
        <w:tc>
          <w:tcPr>
            <w:tcW w:w="8305" w:type="dxa"/>
            <w:tcBorders>
              <w:top w:val="single" w:sz="48" w:space="0" w:color="00B0F0"/>
              <w:left w:val="single" w:sz="48" w:space="0" w:color="00B0F0"/>
              <w:bottom w:val="single" w:sz="48" w:space="0" w:color="00B0F0"/>
              <w:right w:val="single" w:sz="48" w:space="0" w:color="00B0F0"/>
            </w:tcBorders>
          </w:tcPr>
          <w:p w14:paraId="1CE8863D" w14:textId="44217815" w:rsidR="00DC6957" w:rsidRPr="00872FD5" w:rsidRDefault="00DC6957" w:rsidP="00632188"/>
          <w:p w14:paraId="4C9EF0E1" w14:textId="52E456F3" w:rsidR="00DC6957" w:rsidRPr="00872FD5" w:rsidRDefault="00DC6957" w:rsidP="00632188">
            <w:r w:rsidRPr="00872FD5">
              <w:t xml:space="preserve">Dit is het embryo ongeveer na een maand. De dooierzak wordt steeds kleiner. De placenta en navelstreng vormen zich. Het embryo is ongeveer 1 cm lang. </w:t>
            </w:r>
          </w:p>
          <w:p w14:paraId="55082C8F" w14:textId="11AA6E95" w:rsidR="00DC6957" w:rsidRPr="00872FD5" w:rsidRDefault="00DC6957" w:rsidP="00632188">
            <w:r w:rsidRPr="00872FD5">
              <w:t>1 = dooierzak</w:t>
            </w:r>
          </w:p>
          <w:p w14:paraId="12EBA829" w14:textId="35D552C6" w:rsidR="00DC6957" w:rsidRPr="00872FD5" w:rsidRDefault="00DC6957" w:rsidP="00632188">
            <w:r w:rsidRPr="00872FD5">
              <w:t>4 = amnion</w:t>
            </w:r>
          </w:p>
          <w:p w14:paraId="53D5565D" w14:textId="4008DB49" w:rsidR="00DC6957" w:rsidRPr="00872FD5" w:rsidRDefault="00DC6957" w:rsidP="00632188">
            <w:r w:rsidRPr="00872FD5">
              <w:t>5 = chorionruimte</w:t>
            </w:r>
          </w:p>
          <w:p w14:paraId="5EF78B9C" w14:textId="2131D051" w:rsidR="00DC6957" w:rsidRPr="00872FD5" w:rsidRDefault="00DC6957" w:rsidP="00632188">
            <w:r w:rsidRPr="00872FD5">
              <w:t>6 = baarmoederslijmvlies dat embryo omsluit</w:t>
            </w:r>
          </w:p>
          <w:p w14:paraId="1AB7E71D" w14:textId="06A29EEA" w:rsidR="00DC6957" w:rsidRPr="00872FD5" w:rsidRDefault="00DC6957" w:rsidP="00632188">
            <w:r w:rsidRPr="00872FD5">
              <w:t>7 = baarmoederslijmvlies wat placentadeel moeder wordt</w:t>
            </w:r>
          </w:p>
          <w:p w14:paraId="0193F697" w14:textId="6702EA63" w:rsidR="00DC6957" w:rsidRPr="00872FD5" w:rsidRDefault="00DC6957" w:rsidP="00632188">
            <w:r w:rsidRPr="00872FD5">
              <w:t>8 = villi</w:t>
            </w:r>
          </w:p>
          <w:p w14:paraId="3CDFC74F" w14:textId="31ADF530" w:rsidR="00DC6957" w:rsidRPr="00872FD5" w:rsidRDefault="00DC6957" w:rsidP="00632188">
            <w:r w:rsidRPr="00872FD5">
              <w:t>9 = bloedvaten moeder</w:t>
            </w:r>
          </w:p>
          <w:p w14:paraId="6F8C6537" w14:textId="5E74CF53" w:rsidR="00DC6957" w:rsidRPr="00872FD5" w:rsidRDefault="00DC6957" w:rsidP="00632188">
            <w:r w:rsidRPr="00872FD5">
              <w:t>10 = bloedvaten embryo</w:t>
            </w:r>
          </w:p>
          <w:p w14:paraId="17F7EB07" w14:textId="49554B10" w:rsidR="00DC6957" w:rsidRPr="00872FD5" w:rsidRDefault="00DC6957" w:rsidP="002410A0"/>
        </w:tc>
      </w:tr>
      <w:tr w:rsidR="00FA5B60" w:rsidRPr="00872FD5" w14:paraId="2E8398C3" w14:textId="77777777" w:rsidTr="4400E655">
        <w:tc>
          <w:tcPr>
            <w:tcW w:w="6516" w:type="dxa"/>
            <w:tcBorders>
              <w:top w:val="single" w:sz="48" w:space="0" w:color="C00000"/>
              <w:bottom w:val="single" w:sz="48" w:space="0" w:color="FFFF00"/>
            </w:tcBorders>
          </w:tcPr>
          <w:p w14:paraId="394C84E7" w14:textId="77777777" w:rsidR="00FA5B60" w:rsidRPr="00872FD5" w:rsidRDefault="00FA5B60" w:rsidP="00B94031"/>
          <w:p w14:paraId="7C047561" w14:textId="77777777" w:rsidR="0061380E" w:rsidRPr="00872FD5" w:rsidRDefault="0061380E" w:rsidP="00B94031"/>
          <w:p w14:paraId="001BB9CE" w14:textId="77777777" w:rsidR="0061380E" w:rsidRPr="00872FD5" w:rsidRDefault="0061380E" w:rsidP="00B94031"/>
          <w:p w14:paraId="038255CE" w14:textId="77777777" w:rsidR="0061380E" w:rsidRPr="00872FD5" w:rsidRDefault="0061380E" w:rsidP="00B94031"/>
          <w:p w14:paraId="54CE8B55" w14:textId="77777777" w:rsidR="0061380E" w:rsidRPr="00872FD5" w:rsidRDefault="0061380E" w:rsidP="00B94031"/>
          <w:p w14:paraId="0717AA4E" w14:textId="77777777" w:rsidR="0061380E" w:rsidRPr="00872FD5" w:rsidRDefault="0061380E" w:rsidP="00B94031"/>
          <w:p w14:paraId="7199D0B0" w14:textId="77777777" w:rsidR="0061380E" w:rsidRPr="00872FD5" w:rsidRDefault="0061380E" w:rsidP="00B94031"/>
          <w:p w14:paraId="63D6893C" w14:textId="34E7F144" w:rsidR="0061380E" w:rsidRPr="00872FD5" w:rsidRDefault="0061380E" w:rsidP="00B94031"/>
        </w:tc>
        <w:tc>
          <w:tcPr>
            <w:tcW w:w="567" w:type="dxa"/>
            <w:tcBorders>
              <w:top w:val="single" w:sz="4" w:space="0" w:color="auto"/>
            </w:tcBorders>
          </w:tcPr>
          <w:p w14:paraId="385BBE48" w14:textId="77777777" w:rsidR="00FA5B60" w:rsidRPr="00872FD5" w:rsidRDefault="00FA5B60" w:rsidP="00B94031">
            <w:pPr>
              <w:rPr>
                <w:highlight w:val="lightGray"/>
              </w:rPr>
            </w:pPr>
          </w:p>
        </w:tc>
        <w:tc>
          <w:tcPr>
            <w:tcW w:w="8305" w:type="dxa"/>
            <w:tcBorders>
              <w:top w:val="single" w:sz="48" w:space="0" w:color="00B0F0"/>
              <w:bottom w:val="single" w:sz="48" w:space="0" w:color="C00000"/>
            </w:tcBorders>
          </w:tcPr>
          <w:p w14:paraId="329F90D2" w14:textId="77777777" w:rsidR="00FA5B60" w:rsidRPr="00872FD5" w:rsidRDefault="00FA5B60" w:rsidP="00B94031">
            <w:pPr>
              <w:rPr>
                <w:highlight w:val="lightGray"/>
              </w:rPr>
            </w:pPr>
          </w:p>
        </w:tc>
      </w:tr>
      <w:tr w:rsidR="00DC6957" w:rsidRPr="00872FD5" w14:paraId="4AE3875F" w14:textId="0A718EE0" w:rsidTr="4400E655">
        <w:tc>
          <w:tcPr>
            <w:tcW w:w="6516" w:type="dxa"/>
            <w:tcBorders>
              <w:top w:val="single" w:sz="48" w:space="0" w:color="FFFF00"/>
              <w:left w:val="single" w:sz="48" w:space="0" w:color="FFFF00"/>
              <w:bottom w:val="single" w:sz="48" w:space="0" w:color="FFFF00"/>
              <w:right w:val="single" w:sz="48" w:space="0" w:color="FFFF00"/>
            </w:tcBorders>
          </w:tcPr>
          <w:p w14:paraId="383F089B" w14:textId="77777777" w:rsidR="00DC6957" w:rsidRPr="00872FD5" w:rsidRDefault="00DC6957" w:rsidP="001F4F0D"/>
          <w:p w14:paraId="710F1D79" w14:textId="2EA2D7D6" w:rsidR="00DC6957" w:rsidRPr="00872FD5" w:rsidRDefault="00DC6957" w:rsidP="001F4F0D">
            <w:r w:rsidRPr="00872FD5">
              <w:t>Dit is ongeveer begin tweede maand, 25x de ware grootte. Alle organen zijn in aanleg gevormd. Het embryo is ongeveer 1 cm lang. Hoe worden de vakjes (</w:t>
            </w:r>
            <w:proofErr w:type="spellStart"/>
            <w:r w:rsidRPr="00872FD5">
              <w:t>nr</w:t>
            </w:r>
            <w:proofErr w:type="spellEnd"/>
            <w:r w:rsidRPr="00872FD5">
              <w:t xml:space="preserve"> 4 en links en rechts ervan genoemd)? Wat wordt er uit deze </w:t>
            </w:r>
            <w:proofErr w:type="spellStart"/>
            <w:r w:rsidRPr="00872FD5">
              <w:t>oersegmenten</w:t>
            </w:r>
            <w:proofErr w:type="spellEnd"/>
            <w:r w:rsidRPr="00872FD5">
              <w:t xml:space="preserve"> o.a. gevormd?</w:t>
            </w:r>
          </w:p>
          <w:p w14:paraId="48587CB5" w14:textId="7790A7E9" w:rsidR="00DC6957" w:rsidRPr="00872FD5" w:rsidRDefault="00DC6957" w:rsidP="001F4F0D">
            <w:r w:rsidRPr="00872FD5">
              <w:t xml:space="preserve">1. </w:t>
            </w:r>
            <w:proofErr w:type="spellStart"/>
            <w:r w:rsidRPr="00872FD5">
              <w:t>somieten</w:t>
            </w:r>
            <w:proofErr w:type="spellEnd"/>
            <w:r w:rsidRPr="00872FD5">
              <w:t>; wervelkolom en rugspieren</w:t>
            </w:r>
          </w:p>
          <w:p w14:paraId="7BC98240" w14:textId="465A47D5" w:rsidR="00DC6957" w:rsidRPr="00872FD5" w:rsidRDefault="00DC6957" w:rsidP="001F4F0D">
            <w:r w:rsidRPr="00872FD5">
              <w:t>2. neurale lijstcellen; tanden, skelet en zenuwen</w:t>
            </w:r>
          </w:p>
          <w:p w14:paraId="7ED8D2E3" w14:textId="79F1704D" w:rsidR="00DC6957" w:rsidRPr="00872FD5" w:rsidRDefault="00DC6957" w:rsidP="001F4F0D">
            <w:r w:rsidRPr="00872FD5">
              <w:t xml:space="preserve">3. </w:t>
            </w:r>
            <w:proofErr w:type="spellStart"/>
            <w:r w:rsidRPr="00872FD5">
              <w:t>somieten</w:t>
            </w:r>
            <w:proofErr w:type="spellEnd"/>
            <w:r w:rsidRPr="00872FD5">
              <w:t>; tanden, skelet en zenuwen</w:t>
            </w:r>
          </w:p>
          <w:p w14:paraId="2157024B" w14:textId="7417D31A" w:rsidR="00DC6957" w:rsidRPr="00872FD5" w:rsidRDefault="00DC6957" w:rsidP="001F4F0D">
            <w:r w:rsidRPr="00872FD5">
              <w:t>4. neurale lijstcellen; wervelkolom en rugspieren</w:t>
            </w:r>
          </w:p>
          <w:p w14:paraId="2572CD1C" w14:textId="77777777" w:rsidR="00DC6957" w:rsidRPr="00872FD5" w:rsidRDefault="00DC6957" w:rsidP="001F4F0D"/>
          <w:p w14:paraId="5F123019" w14:textId="5639BAB5" w:rsidR="00DC6957" w:rsidRPr="00872FD5" w:rsidRDefault="00DC6957" w:rsidP="001F4F0D"/>
        </w:tc>
        <w:tc>
          <w:tcPr>
            <w:tcW w:w="567" w:type="dxa"/>
            <w:tcBorders>
              <w:left w:val="single" w:sz="48" w:space="0" w:color="FFFF00"/>
              <w:right w:val="single" w:sz="48" w:space="0" w:color="C00000"/>
            </w:tcBorders>
          </w:tcPr>
          <w:p w14:paraId="7E721209" w14:textId="77777777" w:rsidR="00DC6957" w:rsidRPr="00872FD5" w:rsidRDefault="00DC6957" w:rsidP="001F4F0D"/>
        </w:tc>
        <w:tc>
          <w:tcPr>
            <w:tcW w:w="8305" w:type="dxa"/>
            <w:tcBorders>
              <w:top w:val="single" w:sz="48" w:space="0" w:color="C00000"/>
              <w:left w:val="single" w:sz="48" w:space="0" w:color="C00000"/>
              <w:bottom w:val="single" w:sz="48" w:space="0" w:color="C00000"/>
              <w:right w:val="single" w:sz="48" w:space="0" w:color="C00000"/>
            </w:tcBorders>
          </w:tcPr>
          <w:p w14:paraId="7AC4E3E8" w14:textId="0E200BD1" w:rsidR="00DC6957" w:rsidRPr="00872FD5" w:rsidRDefault="00DC6957" w:rsidP="001F4F0D"/>
          <w:p w14:paraId="09A4F469" w14:textId="0D2F7785" w:rsidR="00DC6957" w:rsidRPr="00872FD5" w:rsidRDefault="00DC6957" w:rsidP="001F4F0D">
            <w:r w:rsidRPr="00872FD5">
              <w:t>Dit is ongeveer begin tweede maand, 25x de ware grootte, het embryo is ongeveer 1 cm lang.</w:t>
            </w:r>
          </w:p>
          <w:p w14:paraId="7AD79741" w14:textId="77777777" w:rsidR="00DC6957" w:rsidRPr="00872FD5" w:rsidRDefault="00DC6957" w:rsidP="001F4F0D">
            <w:r w:rsidRPr="00872FD5">
              <w:t xml:space="preserve">Veel organen zijn al in aanleg gevormd. </w:t>
            </w:r>
          </w:p>
          <w:p w14:paraId="16467DD1" w14:textId="77777777" w:rsidR="00DC6957" w:rsidRPr="00872FD5" w:rsidRDefault="00DC6957" w:rsidP="001F4F0D">
            <w:r w:rsidRPr="00872FD5">
              <w:t xml:space="preserve">Bv </w:t>
            </w:r>
          </w:p>
          <w:p w14:paraId="3C6259E4" w14:textId="5084340B" w:rsidR="00DC6957" w:rsidRPr="00872FD5" w:rsidRDefault="00DC6957" w:rsidP="001F4F0D">
            <w:r w:rsidRPr="00872FD5">
              <w:t>1 is aanleg hersenen</w:t>
            </w:r>
          </w:p>
          <w:p w14:paraId="28295D0A" w14:textId="791B932B" w:rsidR="00DC6957" w:rsidRPr="00872FD5" w:rsidRDefault="00DC6957" w:rsidP="001F4F0D">
            <w:r w:rsidRPr="00872FD5">
              <w:t>2 = is aanleg neus</w:t>
            </w:r>
          </w:p>
          <w:p w14:paraId="1D4EA3B2" w14:textId="735266D8" w:rsidR="00DC6957" w:rsidRPr="00872FD5" w:rsidRDefault="00DC6957" w:rsidP="001F4F0D">
            <w:r w:rsidRPr="00872FD5">
              <w:t>3 = zijn ogen in aanleg</w:t>
            </w:r>
          </w:p>
          <w:p w14:paraId="2FD48934" w14:textId="30E67C32" w:rsidR="00DC6957" w:rsidRPr="00872FD5" w:rsidRDefault="00DC6957" w:rsidP="001F4F0D">
            <w:r w:rsidRPr="00872FD5">
              <w:t xml:space="preserve">6 = het hart en uit </w:t>
            </w:r>
            <w:proofErr w:type="spellStart"/>
            <w:r w:rsidRPr="00872FD5">
              <w:t>nr</w:t>
            </w:r>
            <w:proofErr w:type="spellEnd"/>
            <w:r w:rsidRPr="00872FD5">
              <w:t xml:space="preserve"> 10 (4e </w:t>
            </w:r>
            <w:proofErr w:type="spellStart"/>
            <w:r w:rsidRPr="00872FD5">
              <w:t>somiet</w:t>
            </w:r>
            <w:proofErr w:type="spellEnd"/>
            <w:r w:rsidRPr="00872FD5">
              <w:t xml:space="preserve">) ontstaan de wervels. Uit de andere </w:t>
            </w:r>
            <w:proofErr w:type="spellStart"/>
            <w:r w:rsidRPr="00872FD5">
              <w:t>somieten</w:t>
            </w:r>
            <w:proofErr w:type="spellEnd"/>
            <w:r w:rsidRPr="00872FD5">
              <w:t xml:space="preserve"> (</w:t>
            </w:r>
            <w:proofErr w:type="spellStart"/>
            <w:r w:rsidRPr="00872FD5">
              <w:t>oersegmenten</w:t>
            </w:r>
            <w:proofErr w:type="spellEnd"/>
            <w:r w:rsidRPr="00872FD5">
              <w:t xml:space="preserve">) ontstaan spieren die met wervelkolom en ribben verbonden zijn en ook delen van de huid. </w:t>
            </w:r>
          </w:p>
          <w:p w14:paraId="57CC1236" w14:textId="0680EE5C" w:rsidR="00DC6957" w:rsidRPr="00872FD5" w:rsidRDefault="00DC6957" w:rsidP="001F4F0D"/>
        </w:tc>
      </w:tr>
      <w:tr w:rsidR="00FA5B60" w:rsidRPr="00872FD5" w14:paraId="401DC984" w14:textId="77777777" w:rsidTr="4400E655">
        <w:tc>
          <w:tcPr>
            <w:tcW w:w="6516" w:type="dxa"/>
            <w:tcBorders>
              <w:top w:val="single" w:sz="48" w:space="0" w:color="FFFF00"/>
              <w:bottom w:val="single" w:sz="48" w:space="0" w:color="00B050"/>
            </w:tcBorders>
          </w:tcPr>
          <w:p w14:paraId="09884DD4" w14:textId="77777777" w:rsidR="00FA5B60" w:rsidRPr="00872FD5" w:rsidRDefault="00FA5B60" w:rsidP="00B94031"/>
        </w:tc>
        <w:tc>
          <w:tcPr>
            <w:tcW w:w="567" w:type="dxa"/>
            <w:tcBorders>
              <w:top w:val="single" w:sz="4" w:space="0" w:color="auto"/>
            </w:tcBorders>
          </w:tcPr>
          <w:p w14:paraId="4D1E8173" w14:textId="77777777" w:rsidR="00FA5B60" w:rsidRPr="00872FD5" w:rsidRDefault="00FA5B60" w:rsidP="00B94031">
            <w:pPr>
              <w:rPr>
                <w:highlight w:val="lightGray"/>
              </w:rPr>
            </w:pPr>
          </w:p>
        </w:tc>
        <w:tc>
          <w:tcPr>
            <w:tcW w:w="8305" w:type="dxa"/>
            <w:tcBorders>
              <w:top w:val="single" w:sz="48" w:space="0" w:color="C00000"/>
              <w:bottom w:val="single" w:sz="48" w:space="0" w:color="00B0F0"/>
            </w:tcBorders>
          </w:tcPr>
          <w:p w14:paraId="265904E7" w14:textId="77777777" w:rsidR="00FA5B60" w:rsidRPr="00872FD5" w:rsidRDefault="00FA5B60" w:rsidP="00B94031">
            <w:pPr>
              <w:rPr>
                <w:highlight w:val="lightGray"/>
              </w:rPr>
            </w:pPr>
          </w:p>
        </w:tc>
      </w:tr>
      <w:tr w:rsidR="00DC6957" w:rsidRPr="00872FD5" w14:paraId="56AB9A51" w14:textId="286944EB" w:rsidTr="4400E655">
        <w:tc>
          <w:tcPr>
            <w:tcW w:w="6516" w:type="dxa"/>
            <w:tcBorders>
              <w:top w:val="single" w:sz="48" w:space="0" w:color="00B050"/>
              <w:left w:val="single" w:sz="48" w:space="0" w:color="00B050"/>
              <w:bottom w:val="single" w:sz="48" w:space="0" w:color="00B050"/>
              <w:right w:val="single" w:sz="48" w:space="0" w:color="00B050"/>
            </w:tcBorders>
          </w:tcPr>
          <w:p w14:paraId="33C6C290" w14:textId="77777777" w:rsidR="00DC6957" w:rsidRPr="00872FD5" w:rsidRDefault="00DC6957" w:rsidP="00632188"/>
          <w:p w14:paraId="093DE684" w14:textId="7ACD5F1D" w:rsidR="00DC6957" w:rsidRPr="00872FD5" w:rsidRDefault="00DC6957" w:rsidP="00632188">
            <w:r w:rsidRPr="00872FD5">
              <w:t>Dit is ongeveer 2 maanden na de bevruchting. De hartslag kan nu waargenomen worden. Hoe wordt het ontwikkelende kindje nu genoemd? Door welk gen wordt de geslachtvorming bepaald?</w:t>
            </w:r>
          </w:p>
          <w:p w14:paraId="569CE8BF" w14:textId="08ABE829" w:rsidR="00DC6957" w:rsidRPr="00872FD5" w:rsidRDefault="00DC6957" w:rsidP="00632188">
            <w:r w:rsidRPr="00872FD5">
              <w:t>1. embryo; Y-chromosomaal gen</w:t>
            </w:r>
          </w:p>
          <w:p w14:paraId="75857FC4" w14:textId="0F869FB4" w:rsidR="00DC6957" w:rsidRPr="00872FD5" w:rsidRDefault="00DC6957" w:rsidP="00632188">
            <w:r w:rsidRPr="00872FD5">
              <w:t>2. foetus; Y-chromosomaal gen</w:t>
            </w:r>
          </w:p>
          <w:p w14:paraId="6158A563" w14:textId="6AEA35A0" w:rsidR="00DC6957" w:rsidRPr="00872FD5" w:rsidRDefault="00DC6957" w:rsidP="00632188">
            <w:r w:rsidRPr="00872FD5">
              <w:t>3. embryo; SRY gen</w:t>
            </w:r>
          </w:p>
          <w:p w14:paraId="36182C58" w14:textId="3D150F59" w:rsidR="00DC6957" w:rsidRPr="00872FD5" w:rsidRDefault="00DC6957" w:rsidP="00632188">
            <w:r w:rsidRPr="00872FD5">
              <w:t>4. foetus; SRY gen</w:t>
            </w:r>
          </w:p>
          <w:p w14:paraId="4EE6DD20" w14:textId="120FF530" w:rsidR="00DC6957" w:rsidRPr="00872FD5" w:rsidRDefault="00DC6957" w:rsidP="00632188"/>
        </w:tc>
        <w:tc>
          <w:tcPr>
            <w:tcW w:w="567" w:type="dxa"/>
            <w:tcBorders>
              <w:left w:val="single" w:sz="48" w:space="0" w:color="00B050"/>
              <w:right w:val="single" w:sz="48" w:space="0" w:color="00B0F0"/>
            </w:tcBorders>
          </w:tcPr>
          <w:p w14:paraId="7C8254D8" w14:textId="77777777" w:rsidR="00DC6957" w:rsidRPr="00872FD5" w:rsidRDefault="00DC6957" w:rsidP="00632188"/>
        </w:tc>
        <w:tc>
          <w:tcPr>
            <w:tcW w:w="8305" w:type="dxa"/>
            <w:tcBorders>
              <w:top w:val="single" w:sz="48" w:space="0" w:color="00B0F0"/>
              <w:left w:val="single" w:sz="48" w:space="0" w:color="00B0F0"/>
              <w:bottom w:val="single" w:sz="48" w:space="0" w:color="00B0F0"/>
              <w:right w:val="single" w:sz="48" w:space="0" w:color="00B0F0"/>
            </w:tcBorders>
          </w:tcPr>
          <w:p w14:paraId="47CB86D4" w14:textId="792ADD8D" w:rsidR="00DC6957" w:rsidRPr="00872FD5" w:rsidRDefault="00DC6957" w:rsidP="00632188"/>
          <w:p w14:paraId="691CC293" w14:textId="733A2AC8" w:rsidR="00DC6957" w:rsidRPr="00872FD5" w:rsidRDefault="00DC6957" w:rsidP="00632188">
            <w:r w:rsidRPr="00872FD5">
              <w:t xml:space="preserve">Na 2 maanden zijn alle organen in aanleg aanwezig. De hartslag kan waargenomen worden. Het is nu een foetus en het is ongeveer 1,5-2 cm lang (ter grootte van een framboos). In ongeveer week 6/7 vindt door het wel/niet aanwezig zijn van het SRY-gen de geslachtsbepaling plaats.  </w:t>
            </w:r>
          </w:p>
          <w:p w14:paraId="5E2C8286" w14:textId="08F0C45B" w:rsidR="00DC6957" w:rsidRPr="00872FD5" w:rsidRDefault="00DC6957" w:rsidP="00632188">
            <w:r w:rsidRPr="00872FD5">
              <w:t>2 = placenta foetus</w:t>
            </w:r>
          </w:p>
          <w:p w14:paraId="001B2F34" w14:textId="5BC3CCA2" w:rsidR="00DC6957" w:rsidRPr="00872FD5" w:rsidRDefault="00DC6957" w:rsidP="00632188">
            <w:r w:rsidRPr="00872FD5">
              <w:t>7 = trechter</w:t>
            </w:r>
          </w:p>
          <w:p w14:paraId="3BAF6CD0" w14:textId="35744F5D" w:rsidR="00DC6957" w:rsidRPr="00872FD5" w:rsidRDefault="00DC6957" w:rsidP="00632188">
            <w:r w:rsidRPr="00872FD5">
              <w:t>12 = amnion / navelstreng (naast</w:t>
            </w:r>
            <w:r w:rsidR="0061380E" w:rsidRPr="00872FD5">
              <w:t xml:space="preserve"> het nummer)</w:t>
            </w:r>
          </w:p>
          <w:p w14:paraId="163C0A3B" w14:textId="77777777" w:rsidR="00DC6957" w:rsidRPr="00872FD5" w:rsidRDefault="00DC6957" w:rsidP="00632188">
            <w:r w:rsidRPr="00872FD5">
              <w:t>15 = embryo</w:t>
            </w:r>
          </w:p>
          <w:p w14:paraId="09BDEFF7" w14:textId="19881FE3" w:rsidR="00DC6957" w:rsidRPr="00872FD5" w:rsidRDefault="00DC6957" w:rsidP="00632188"/>
        </w:tc>
      </w:tr>
      <w:tr w:rsidR="00FA5B60" w:rsidRPr="00872FD5" w14:paraId="36BC5E73" w14:textId="77777777" w:rsidTr="4400E655">
        <w:tc>
          <w:tcPr>
            <w:tcW w:w="6516" w:type="dxa"/>
            <w:tcBorders>
              <w:top w:val="single" w:sz="48" w:space="0" w:color="00B050"/>
              <w:bottom w:val="single" w:sz="48" w:space="0" w:color="C00000"/>
            </w:tcBorders>
          </w:tcPr>
          <w:p w14:paraId="51C89E40" w14:textId="77777777" w:rsidR="00FA5B60" w:rsidRPr="00872FD5" w:rsidRDefault="00FA5B60" w:rsidP="00B94031"/>
        </w:tc>
        <w:tc>
          <w:tcPr>
            <w:tcW w:w="567" w:type="dxa"/>
            <w:tcBorders>
              <w:top w:val="single" w:sz="4" w:space="0" w:color="auto"/>
            </w:tcBorders>
          </w:tcPr>
          <w:p w14:paraId="186BDA2A" w14:textId="77777777" w:rsidR="00FA5B60" w:rsidRPr="00872FD5" w:rsidRDefault="00FA5B60" w:rsidP="00B94031">
            <w:pPr>
              <w:rPr>
                <w:highlight w:val="lightGray"/>
              </w:rPr>
            </w:pPr>
          </w:p>
        </w:tc>
        <w:tc>
          <w:tcPr>
            <w:tcW w:w="8305" w:type="dxa"/>
            <w:tcBorders>
              <w:top w:val="single" w:sz="48" w:space="0" w:color="00B0F0"/>
              <w:bottom w:val="single" w:sz="48" w:space="0" w:color="C00000"/>
            </w:tcBorders>
          </w:tcPr>
          <w:p w14:paraId="7C9D39B9" w14:textId="77777777" w:rsidR="00FA5B60" w:rsidRPr="00872FD5" w:rsidRDefault="00FA5B60" w:rsidP="00B94031">
            <w:pPr>
              <w:rPr>
                <w:highlight w:val="lightGray"/>
              </w:rPr>
            </w:pPr>
          </w:p>
        </w:tc>
      </w:tr>
      <w:tr w:rsidR="00DC6957" w:rsidRPr="00872FD5" w14:paraId="22897A75" w14:textId="01F6E611" w:rsidTr="4400E655">
        <w:tc>
          <w:tcPr>
            <w:tcW w:w="6516" w:type="dxa"/>
            <w:tcBorders>
              <w:top w:val="single" w:sz="48" w:space="0" w:color="C00000"/>
              <w:left w:val="single" w:sz="48" w:space="0" w:color="C00000"/>
              <w:bottom w:val="single" w:sz="48" w:space="0" w:color="C00000"/>
              <w:right w:val="single" w:sz="48" w:space="0" w:color="C00000"/>
            </w:tcBorders>
          </w:tcPr>
          <w:p w14:paraId="621BE2CA" w14:textId="77777777" w:rsidR="00DC6957" w:rsidRPr="00872FD5" w:rsidRDefault="00DC6957" w:rsidP="00632188"/>
          <w:p w14:paraId="7556B4C2" w14:textId="17E71B46" w:rsidR="00DC6957" w:rsidRPr="00872FD5" w:rsidRDefault="00DC6957" w:rsidP="00632188">
            <w:r w:rsidRPr="00872FD5">
              <w:t>Dit is de foetus ongeveer 3 maanden na bevruchting.</w:t>
            </w:r>
          </w:p>
          <w:p w14:paraId="670FB1C6" w14:textId="1B024E0B" w:rsidR="00DC6957" w:rsidRPr="00872FD5" w:rsidRDefault="00DC6957" w:rsidP="00632188">
            <w:r>
              <w:t xml:space="preserve">Wat wordt met </w:t>
            </w:r>
            <w:proofErr w:type="spellStart"/>
            <w:r>
              <w:t>nr</w:t>
            </w:r>
            <w:proofErr w:type="spellEnd"/>
            <w:r>
              <w:t xml:space="preserve"> </w:t>
            </w:r>
            <w:r w:rsidR="76D6F99F">
              <w:t>2</w:t>
            </w:r>
            <w:r>
              <w:t xml:space="preserve"> aangegeven? Wat gaat dit orgaan produceren?</w:t>
            </w:r>
          </w:p>
          <w:p w14:paraId="6C52EEDA" w14:textId="77777777" w:rsidR="00DC6957" w:rsidRPr="00872FD5" w:rsidRDefault="00DC6957" w:rsidP="00632188">
            <w:r w:rsidRPr="00872FD5">
              <w:t xml:space="preserve">1. </w:t>
            </w:r>
            <w:proofErr w:type="spellStart"/>
            <w:r w:rsidRPr="00872FD5">
              <w:t>endometerium</w:t>
            </w:r>
            <w:proofErr w:type="spellEnd"/>
            <w:r w:rsidRPr="00872FD5">
              <w:t xml:space="preserve">; </w:t>
            </w:r>
            <w:proofErr w:type="spellStart"/>
            <w:r w:rsidRPr="00872FD5">
              <w:t>hCG</w:t>
            </w:r>
            <w:proofErr w:type="spellEnd"/>
          </w:p>
          <w:p w14:paraId="22F8B2C8" w14:textId="77777777" w:rsidR="00DC6957" w:rsidRPr="00872FD5" w:rsidRDefault="00DC6957" w:rsidP="00632188">
            <w:r w:rsidRPr="00872FD5">
              <w:t>2. placenta; progesteron</w:t>
            </w:r>
          </w:p>
          <w:p w14:paraId="4EBA7E6F" w14:textId="77777777" w:rsidR="00DC6957" w:rsidRPr="00872FD5" w:rsidRDefault="00DC6957" w:rsidP="00632188">
            <w:r w:rsidRPr="00872FD5">
              <w:t>3. endometrium; progesteron</w:t>
            </w:r>
          </w:p>
          <w:p w14:paraId="04900908" w14:textId="4FE4A85C" w:rsidR="00DC6957" w:rsidRPr="00872FD5" w:rsidRDefault="00DC6957" w:rsidP="00632188">
            <w:r w:rsidRPr="00872FD5">
              <w:t xml:space="preserve">4. placenta; </w:t>
            </w:r>
            <w:proofErr w:type="spellStart"/>
            <w:r w:rsidRPr="00872FD5">
              <w:t>hCG</w:t>
            </w:r>
            <w:proofErr w:type="spellEnd"/>
          </w:p>
        </w:tc>
        <w:tc>
          <w:tcPr>
            <w:tcW w:w="567" w:type="dxa"/>
            <w:tcBorders>
              <w:left w:val="single" w:sz="48" w:space="0" w:color="C00000"/>
              <w:right w:val="single" w:sz="48" w:space="0" w:color="C00000"/>
            </w:tcBorders>
          </w:tcPr>
          <w:p w14:paraId="59EB54E4" w14:textId="77777777" w:rsidR="00DC6957" w:rsidRPr="00872FD5" w:rsidRDefault="00DC6957" w:rsidP="00632188"/>
        </w:tc>
        <w:tc>
          <w:tcPr>
            <w:tcW w:w="8305" w:type="dxa"/>
            <w:tcBorders>
              <w:top w:val="single" w:sz="48" w:space="0" w:color="C00000"/>
              <w:left w:val="single" w:sz="48" w:space="0" w:color="C00000"/>
              <w:bottom w:val="single" w:sz="48" w:space="0" w:color="C00000"/>
              <w:right w:val="single" w:sz="48" w:space="0" w:color="C00000"/>
            </w:tcBorders>
          </w:tcPr>
          <w:p w14:paraId="6B89BFAD" w14:textId="2EFDCE97" w:rsidR="00DC6957" w:rsidRPr="00872FD5" w:rsidRDefault="00DC6957" w:rsidP="00632188"/>
          <w:p w14:paraId="7437D112" w14:textId="180DFC03" w:rsidR="00DC6957" w:rsidRPr="00872FD5" w:rsidRDefault="00DC6957" w:rsidP="00632188">
            <w:r w:rsidRPr="00872FD5">
              <w:t xml:space="preserve">Na 3 maanden begint het </w:t>
            </w:r>
            <w:r w:rsidRPr="003F1834">
              <w:t>2e trimester</w:t>
            </w:r>
            <w:r w:rsidRPr="00872FD5">
              <w:t xml:space="preserve"> (14-27 weken (3,5-7 </w:t>
            </w:r>
            <w:proofErr w:type="spellStart"/>
            <w:r w:rsidRPr="00872FD5">
              <w:t>mnd</w:t>
            </w:r>
            <w:proofErr w:type="spellEnd"/>
            <w:r w:rsidRPr="00872FD5">
              <w:t xml:space="preserve">) van de zwangerschap. De placenta gaat progesteron produceren. Het gele lichaam verdwijnt (dus ook de productie van </w:t>
            </w:r>
            <w:proofErr w:type="spellStart"/>
            <w:r w:rsidRPr="00872FD5">
              <w:t>hCG</w:t>
            </w:r>
            <w:proofErr w:type="spellEnd"/>
            <w:r w:rsidRPr="00872FD5">
              <w:t xml:space="preserve">). </w:t>
            </w:r>
          </w:p>
          <w:p w14:paraId="37BF578D" w14:textId="77777777" w:rsidR="00DC6957" w:rsidRPr="00872FD5" w:rsidRDefault="00DC6957" w:rsidP="00632188"/>
          <w:p w14:paraId="24B72EC1" w14:textId="1CC0F1FA" w:rsidR="00DC6957" w:rsidRPr="00872FD5" w:rsidRDefault="00DC6957" w:rsidP="00FA5B60"/>
        </w:tc>
      </w:tr>
      <w:tr w:rsidR="00FA5B60" w:rsidRPr="00872FD5" w14:paraId="7D01DFF8" w14:textId="77777777" w:rsidTr="4400E655">
        <w:tc>
          <w:tcPr>
            <w:tcW w:w="6516" w:type="dxa"/>
            <w:tcBorders>
              <w:top w:val="single" w:sz="48" w:space="0" w:color="C00000"/>
              <w:bottom w:val="single" w:sz="48" w:space="0" w:color="FFFF00"/>
            </w:tcBorders>
          </w:tcPr>
          <w:p w14:paraId="44B5C19B" w14:textId="77777777" w:rsidR="00FA5B60" w:rsidRPr="00872FD5" w:rsidRDefault="00FA5B60" w:rsidP="00B94031"/>
          <w:p w14:paraId="75233BC8" w14:textId="77777777" w:rsidR="00E13F8A" w:rsidRPr="00872FD5" w:rsidRDefault="00E13F8A" w:rsidP="00B94031"/>
          <w:p w14:paraId="59AD01DC" w14:textId="77777777" w:rsidR="00E13F8A" w:rsidRPr="00872FD5" w:rsidRDefault="00E13F8A" w:rsidP="00B94031"/>
          <w:p w14:paraId="73803F83" w14:textId="63B96037" w:rsidR="00E13F8A" w:rsidRPr="00872FD5" w:rsidRDefault="00E13F8A" w:rsidP="00B94031"/>
        </w:tc>
        <w:tc>
          <w:tcPr>
            <w:tcW w:w="567" w:type="dxa"/>
            <w:tcBorders>
              <w:top w:val="single" w:sz="4" w:space="0" w:color="auto"/>
            </w:tcBorders>
          </w:tcPr>
          <w:p w14:paraId="1A116759" w14:textId="77777777" w:rsidR="00FA5B60" w:rsidRPr="00872FD5" w:rsidRDefault="00FA5B60" w:rsidP="00B94031">
            <w:pPr>
              <w:rPr>
                <w:highlight w:val="lightGray"/>
              </w:rPr>
            </w:pPr>
          </w:p>
        </w:tc>
        <w:tc>
          <w:tcPr>
            <w:tcW w:w="8305" w:type="dxa"/>
            <w:tcBorders>
              <w:top w:val="single" w:sz="48" w:space="0" w:color="C00000"/>
              <w:bottom w:val="single" w:sz="48" w:space="0" w:color="FFFF00"/>
            </w:tcBorders>
          </w:tcPr>
          <w:p w14:paraId="28B68465" w14:textId="77777777" w:rsidR="00FA5B60" w:rsidRPr="00872FD5" w:rsidRDefault="00FA5B60" w:rsidP="00B94031">
            <w:pPr>
              <w:rPr>
                <w:highlight w:val="lightGray"/>
              </w:rPr>
            </w:pPr>
          </w:p>
        </w:tc>
      </w:tr>
      <w:tr w:rsidR="00DC6957" w:rsidRPr="00872FD5" w14:paraId="5985ABC4" w14:textId="447A5013" w:rsidTr="4400E655">
        <w:tc>
          <w:tcPr>
            <w:tcW w:w="6516" w:type="dxa"/>
            <w:tcBorders>
              <w:top w:val="single" w:sz="48" w:space="0" w:color="FFFF00"/>
              <w:left w:val="single" w:sz="48" w:space="0" w:color="FFFF00"/>
              <w:bottom w:val="single" w:sz="48" w:space="0" w:color="FFFF00"/>
              <w:right w:val="single" w:sz="48" w:space="0" w:color="FFFF00"/>
            </w:tcBorders>
          </w:tcPr>
          <w:p w14:paraId="5F1830A9" w14:textId="77777777" w:rsidR="00DC6957" w:rsidRPr="00872FD5" w:rsidRDefault="00DC6957" w:rsidP="00632188"/>
          <w:p w14:paraId="5E7CF2BF" w14:textId="1E8B3FB8" w:rsidR="00DC6957" w:rsidRPr="00872FD5" w:rsidRDefault="00DC6957" w:rsidP="00632188">
            <w:r w:rsidRPr="00872FD5">
              <w:t>Dit is de foetus na ongeveer 5 maanden en is ongeveer 30 cm.</w:t>
            </w:r>
          </w:p>
          <w:p w14:paraId="255CB01A" w14:textId="508B609C" w:rsidR="00DC6957" w:rsidRPr="00872FD5" w:rsidRDefault="00DC6957" w:rsidP="00632188">
            <w:r w:rsidRPr="00872FD5">
              <w:t>Wat zijn kenmerken van deze periode?</w:t>
            </w:r>
          </w:p>
          <w:p w14:paraId="0E06114C" w14:textId="778473EF" w:rsidR="00DC6957" w:rsidRPr="00872FD5" w:rsidRDefault="00DC6957" w:rsidP="00632188">
            <w:r w:rsidRPr="00872FD5">
              <w:t>1. de eerste weeën komen</w:t>
            </w:r>
          </w:p>
          <w:p w14:paraId="39A318FD" w14:textId="0B6713A5" w:rsidR="00DC6957" w:rsidRPr="00872FD5" w:rsidRDefault="00DC6957" w:rsidP="00632188">
            <w:r w:rsidRPr="00872FD5">
              <w:t>2. het hartje gaat kloppen</w:t>
            </w:r>
          </w:p>
          <w:p w14:paraId="0A946064" w14:textId="37CC9423" w:rsidR="00DC6957" w:rsidRPr="00872FD5" w:rsidRDefault="00DC6957" w:rsidP="00632188">
            <w:r w:rsidRPr="00872FD5">
              <w:t>3. nagels en oren ontwikkelen en de baby gaat horen</w:t>
            </w:r>
          </w:p>
          <w:p w14:paraId="3E5BCD1E" w14:textId="6AB2A789" w:rsidR="00DC6957" w:rsidRPr="00872FD5" w:rsidRDefault="00DC6957" w:rsidP="00632188">
            <w:r w:rsidRPr="00872FD5">
              <w:t>4. de foetus daalt in</w:t>
            </w:r>
          </w:p>
          <w:p w14:paraId="43D9034F" w14:textId="725FC106" w:rsidR="00DC6957" w:rsidRPr="00872FD5" w:rsidRDefault="00DC6957" w:rsidP="00632188"/>
        </w:tc>
        <w:tc>
          <w:tcPr>
            <w:tcW w:w="567" w:type="dxa"/>
            <w:tcBorders>
              <w:left w:val="single" w:sz="48" w:space="0" w:color="FFFF00"/>
              <w:right w:val="single" w:sz="48" w:space="0" w:color="FFFF00"/>
            </w:tcBorders>
          </w:tcPr>
          <w:p w14:paraId="785F7C81" w14:textId="77777777" w:rsidR="00DC6957" w:rsidRPr="00872FD5" w:rsidRDefault="00DC6957" w:rsidP="00632188"/>
        </w:tc>
        <w:tc>
          <w:tcPr>
            <w:tcW w:w="8305" w:type="dxa"/>
            <w:tcBorders>
              <w:top w:val="single" w:sz="48" w:space="0" w:color="FFFF00"/>
              <w:left w:val="single" w:sz="48" w:space="0" w:color="FFFF00"/>
              <w:bottom w:val="single" w:sz="48" w:space="0" w:color="FFFF00"/>
              <w:right w:val="single" w:sz="48" w:space="0" w:color="FFFF00"/>
            </w:tcBorders>
          </w:tcPr>
          <w:p w14:paraId="7B71118A" w14:textId="34248718" w:rsidR="00DC6957" w:rsidRPr="00872FD5" w:rsidRDefault="00DC6957" w:rsidP="00632188"/>
          <w:p w14:paraId="2F092794" w14:textId="3E0FB3CA" w:rsidR="00DC6957" w:rsidRPr="00872FD5" w:rsidRDefault="00DC6957" w:rsidP="00632188">
            <w:r w:rsidRPr="00872FD5">
              <w:t xml:space="preserve">Na 5 maanden is de foetus ongeveer 30 cm lang. Nagels, oren en geslachtsorganen ontwikkelen. Het gehoor gaat werken en de foetus gaat voelbaar bewegen.  </w:t>
            </w:r>
          </w:p>
          <w:p w14:paraId="4B9FE00E" w14:textId="125690C3" w:rsidR="00DC6957" w:rsidRPr="00872FD5" w:rsidRDefault="00DC6957" w:rsidP="00632188">
            <w:r w:rsidRPr="00872FD5">
              <w:t>Tot 24 weken (6 maanden) is een baby niet levensvatbaar, vanaf 25 weken stijgen de overlevingskansen naar bijna 56%.</w:t>
            </w:r>
          </w:p>
          <w:p w14:paraId="7760D985" w14:textId="58FE1C3A" w:rsidR="00DC6957" w:rsidRPr="00872FD5" w:rsidRDefault="00DC6957" w:rsidP="00C66303"/>
        </w:tc>
      </w:tr>
      <w:tr w:rsidR="00FA5B60" w:rsidRPr="00872FD5" w14:paraId="411CE312" w14:textId="77777777" w:rsidTr="4400E655">
        <w:tc>
          <w:tcPr>
            <w:tcW w:w="6516" w:type="dxa"/>
            <w:tcBorders>
              <w:top w:val="single" w:sz="48" w:space="0" w:color="FFFF00"/>
              <w:bottom w:val="single" w:sz="48" w:space="0" w:color="00B050"/>
            </w:tcBorders>
          </w:tcPr>
          <w:p w14:paraId="4BFA1FA9" w14:textId="77777777" w:rsidR="00FA5B60" w:rsidRPr="00872FD5" w:rsidRDefault="00FA5B60" w:rsidP="00B94031"/>
        </w:tc>
        <w:tc>
          <w:tcPr>
            <w:tcW w:w="567" w:type="dxa"/>
            <w:tcBorders>
              <w:top w:val="single" w:sz="4" w:space="0" w:color="auto"/>
            </w:tcBorders>
          </w:tcPr>
          <w:p w14:paraId="559D65E4" w14:textId="77777777" w:rsidR="00FA5B60" w:rsidRPr="00872FD5" w:rsidRDefault="00FA5B60" w:rsidP="00B94031">
            <w:pPr>
              <w:rPr>
                <w:highlight w:val="lightGray"/>
              </w:rPr>
            </w:pPr>
          </w:p>
        </w:tc>
        <w:tc>
          <w:tcPr>
            <w:tcW w:w="8305" w:type="dxa"/>
            <w:tcBorders>
              <w:top w:val="single" w:sz="48" w:space="0" w:color="FFFF00"/>
              <w:bottom w:val="single" w:sz="48" w:space="0" w:color="808080" w:themeColor="background1" w:themeShade="80"/>
            </w:tcBorders>
          </w:tcPr>
          <w:p w14:paraId="125AD152" w14:textId="77777777" w:rsidR="00FA5B60" w:rsidRPr="00872FD5" w:rsidRDefault="00FA5B60" w:rsidP="00B94031">
            <w:pPr>
              <w:rPr>
                <w:highlight w:val="lightGray"/>
              </w:rPr>
            </w:pPr>
          </w:p>
        </w:tc>
      </w:tr>
      <w:tr w:rsidR="00DC6957" w:rsidRPr="00872FD5" w14:paraId="665B4C4F" w14:textId="29324BF8" w:rsidTr="4400E655">
        <w:tc>
          <w:tcPr>
            <w:tcW w:w="6516" w:type="dxa"/>
            <w:tcBorders>
              <w:top w:val="single" w:sz="48" w:space="0" w:color="00B050"/>
              <w:left w:val="single" w:sz="48" w:space="0" w:color="00B050"/>
              <w:bottom w:val="single" w:sz="48" w:space="0" w:color="00B050"/>
              <w:right w:val="single" w:sz="48" w:space="0" w:color="00B050"/>
            </w:tcBorders>
          </w:tcPr>
          <w:p w14:paraId="6BBD5B47" w14:textId="77777777" w:rsidR="00DC6957" w:rsidRPr="00872FD5" w:rsidRDefault="00DC6957" w:rsidP="002F78EF"/>
          <w:p w14:paraId="24CEEE40" w14:textId="21F91593" w:rsidR="00DC6957" w:rsidRPr="00872FD5" w:rsidRDefault="00DC6957" w:rsidP="002F78EF">
            <w:r w:rsidRPr="00872FD5">
              <w:t>Dit is de foetus na ongeveer 7 maanden en is nu ongeveer zo groot als een kokosnoot. Wat zijn kenmerken van deze periode?</w:t>
            </w:r>
          </w:p>
          <w:p w14:paraId="3FBCCDD0" w14:textId="77777777" w:rsidR="00DC6957" w:rsidRPr="00872FD5" w:rsidRDefault="00DC6957" w:rsidP="00632188">
            <w:r w:rsidRPr="00872FD5">
              <w:t>1. longen rijpen en foetus hikt af en toe</w:t>
            </w:r>
          </w:p>
          <w:p w14:paraId="59C43B27" w14:textId="77777777" w:rsidR="00DC6957" w:rsidRPr="00872FD5" w:rsidRDefault="00DC6957" w:rsidP="0029286C">
            <w:r w:rsidRPr="00872FD5">
              <w:t>2. het hartje gaat kloppen</w:t>
            </w:r>
          </w:p>
          <w:p w14:paraId="581E1F48" w14:textId="77777777" w:rsidR="00DC6957" w:rsidRPr="00872FD5" w:rsidRDefault="00DC6957" w:rsidP="0029286C">
            <w:r w:rsidRPr="00872FD5">
              <w:t>3. nagels en oren ontwikkelen en de baby gaat horen</w:t>
            </w:r>
          </w:p>
          <w:p w14:paraId="16A2FE60" w14:textId="77777777" w:rsidR="00DC6957" w:rsidRPr="00872FD5" w:rsidRDefault="00DC6957" w:rsidP="0029286C">
            <w:r w:rsidRPr="00872FD5">
              <w:t>4. de foetus daalt in</w:t>
            </w:r>
          </w:p>
          <w:p w14:paraId="403678DA" w14:textId="1BE921D9" w:rsidR="00DC6957" w:rsidRPr="00872FD5" w:rsidRDefault="00DC6957" w:rsidP="00632188"/>
        </w:tc>
        <w:tc>
          <w:tcPr>
            <w:tcW w:w="567" w:type="dxa"/>
            <w:tcBorders>
              <w:left w:val="single" w:sz="48" w:space="0" w:color="00B050"/>
              <w:right w:val="single" w:sz="48" w:space="0" w:color="808080" w:themeColor="background1" w:themeShade="80"/>
            </w:tcBorders>
          </w:tcPr>
          <w:p w14:paraId="4957EAAF" w14:textId="77777777" w:rsidR="00DC6957" w:rsidRPr="00872FD5" w:rsidRDefault="00DC6957" w:rsidP="00F827A7">
            <w:pPr>
              <w:pStyle w:val="Geenafstand"/>
            </w:pPr>
          </w:p>
        </w:tc>
        <w:tc>
          <w:tcPr>
            <w:tcW w:w="8305" w:type="dxa"/>
            <w:tcBorders>
              <w:top w:val="single" w:sz="48" w:space="0" w:color="808080" w:themeColor="background1" w:themeShade="80"/>
              <w:left w:val="single" w:sz="48" w:space="0" w:color="808080" w:themeColor="background1" w:themeShade="80"/>
              <w:bottom w:val="single" w:sz="48" w:space="0" w:color="808080" w:themeColor="background1" w:themeShade="80"/>
              <w:right w:val="single" w:sz="48" w:space="0" w:color="808080" w:themeColor="background1" w:themeShade="80"/>
            </w:tcBorders>
          </w:tcPr>
          <w:p w14:paraId="2527A876" w14:textId="02386A70" w:rsidR="00DC6957" w:rsidRPr="00872FD5" w:rsidRDefault="00DC6957" w:rsidP="00F827A7">
            <w:pPr>
              <w:pStyle w:val="Geenafstand"/>
            </w:pPr>
          </w:p>
          <w:p w14:paraId="6844AA3C" w14:textId="6C62B650" w:rsidR="00DC6957" w:rsidRPr="00872FD5" w:rsidRDefault="00DC6957" w:rsidP="00F827A7">
            <w:pPr>
              <w:pStyle w:val="Geenafstand"/>
            </w:pPr>
            <w:r w:rsidRPr="00872FD5">
              <w:t>Dit is de foetus na ongeveer 7 maanden (start 3e trimester).</w:t>
            </w:r>
          </w:p>
          <w:p w14:paraId="60EB21DA" w14:textId="7DDEF76C" w:rsidR="00DC6957" w:rsidRPr="00872FD5" w:rsidRDefault="00DC6957" w:rsidP="00F827A7">
            <w:pPr>
              <w:pStyle w:val="Geenafstand"/>
            </w:pPr>
            <w:r w:rsidRPr="00872FD5">
              <w:t xml:space="preserve">Door de groeiende baby en baarmoeder, krijgen de buikorganen steeds minder ruimte. </w:t>
            </w:r>
          </w:p>
          <w:p w14:paraId="6DC6D8C0" w14:textId="282C848F" w:rsidR="00DC6957" w:rsidRPr="00872FD5" w:rsidRDefault="00DC6957" w:rsidP="00F827A7">
            <w:pPr>
              <w:pStyle w:val="Geenafstand"/>
            </w:pPr>
          </w:p>
          <w:p w14:paraId="4B5B5B47" w14:textId="0B5A1B40" w:rsidR="00DC6957" w:rsidRPr="00872FD5" w:rsidRDefault="00DC6957" w:rsidP="00F827A7">
            <w:pPr>
              <w:pStyle w:val="Geenafstand"/>
            </w:pPr>
            <w:r w:rsidRPr="00872FD5">
              <w:t>Hersencellen ontwikkelen zich en de hersendelen worden verder gespecialiseerd. De zenuwen krijgen een extra laagje met het stofje myeline, waardoor ze boodschappen sneller kunnen doorgeven.</w:t>
            </w:r>
          </w:p>
          <w:p w14:paraId="0AC9A01E" w14:textId="64C729D2" w:rsidR="00DC6957" w:rsidRPr="00872FD5" w:rsidRDefault="00DC6957" w:rsidP="00F827A7">
            <w:pPr>
              <w:pStyle w:val="Geenafstand"/>
            </w:pPr>
            <w:r w:rsidRPr="00872FD5">
              <w:t>Het oefenen met ademhalen gaat steeds beter, al hoest of hikt de foetus regelmatig. Dit is een goede training voor de rijpende longen.</w:t>
            </w:r>
          </w:p>
          <w:p w14:paraId="2358FE9D" w14:textId="0CBE0D1E" w:rsidR="00DC6957" w:rsidRPr="00872FD5" w:rsidRDefault="00DC6957" w:rsidP="00F827A7">
            <w:pPr>
              <w:pStyle w:val="Geenafstand"/>
            </w:pPr>
            <w:r w:rsidRPr="00872FD5">
              <w:t>Gedurende de maand wordt de ruimte voor de baby kleiner. Aan het eind van de 7</w:t>
            </w:r>
            <w:r w:rsidRPr="00872FD5">
              <w:rPr>
                <w:vertAlign w:val="superscript"/>
              </w:rPr>
              <w:t>e</w:t>
            </w:r>
            <w:r w:rsidRPr="00872FD5">
              <w:t xml:space="preserve"> maand heeft de foetus de grootte van een kokosnoot.</w:t>
            </w:r>
          </w:p>
          <w:p w14:paraId="04C72176" w14:textId="50E12491" w:rsidR="00DC6957" w:rsidRPr="00872FD5" w:rsidRDefault="00DC6957" w:rsidP="00C66303">
            <w:pPr>
              <w:pStyle w:val="Geenafstand"/>
            </w:pPr>
          </w:p>
        </w:tc>
      </w:tr>
      <w:tr w:rsidR="00FA5B60" w:rsidRPr="00872FD5" w14:paraId="396028CA" w14:textId="77777777" w:rsidTr="4400E655">
        <w:tc>
          <w:tcPr>
            <w:tcW w:w="6516" w:type="dxa"/>
            <w:tcBorders>
              <w:top w:val="single" w:sz="48" w:space="0" w:color="00B050"/>
              <w:bottom w:val="single" w:sz="48" w:space="0" w:color="00B0F0"/>
            </w:tcBorders>
          </w:tcPr>
          <w:p w14:paraId="0C4010CB" w14:textId="77777777" w:rsidR="00FA5B60" w:rsidRPr="00872FD5" w:rsidRDefault="00FA5B60" w:rsidP="00B94031"/>
        </w:tc>
        <w:tc>
          <w:tcPr>
            <w:tcW w:w="567" w:type="dxa"/>
            <w:tcBorders>
              <w:top w:val="single" w:sz="4" w:space="0" w:color="auto"/>
            </w:tcBorders>
          </w:tcPr>
          <w:p w14:paraId="10D0FAC4" w14:textId="77777777" w:rsidR="00FA5B60" w:rsidRPr="00872FD5" w:rsidRDefault="00FA5B60" w:rsidP="00B94031">
            <w:pPr>
              <w:rPr>
                <w:highlight w:val="lightGray"/>
              </w:rPr>
            </w:pPr>
          </w:p>
        </w:tc>
        <w:tc>
          <w:tcPr>
            <w:tcW w:w="8305" w:type="dxa"/>
            <w:tcBorders>
              <w:top w:val="single" w:sz="48" w:space="0" w:color="808080" w:themeColor="background1" w:themeShade="80"/>
              <w:bottom w:val="single" w:sz="48" w:space="0" w:color="00B050"/>
            </w:tcBorders>
          </w:tcPr>
          <w:p w14:paraId="3C30DB77" w14:textId="77777777" w:rsidR="00FA5B60" w:rsidRPr="00872FD5" w:rsidRDefault="00FA5B60" w:rsidP="00B94031">
            <w:pPr>
              <w:rPr>
                <w:highlight w:val="lightGray"/>
              </w:rPr>
            </w:pPr>
          </w:p>
        </w:tc>
      </w:tr>
      <w:tr w:rsidR="00DC6957" w:rsidRPr="00872FD5" w14:paraId="0A51773E" w14:textId="4570EDEB" w:rsidTr="4400E655">
        <w:tc>
          <w:tcPr>
            <w:tcW w:w="6516" w:type="dxa"/>
            <w:tcBorders>
              <w:top w:val="single" w:sz="48" w:space="0" w:color="00B0F0"/>
              <w:left w:val="single" w:sz="48" w:space="0" w:color="00B0F0"/>
              <w:bottom w:val="single" w:sz="48" w:space="0" w:color="00B0F0"/>
              <w:right w:val="single" w:sz="48" w:space="0" w:color="00B0F0"/>
            </w:tcBorders>
          </w:tcPr>
          <w:p w14:paraId="3134FE51" w14:textId="77777777" w:rsidR="00DC6957" w:rsidRPr="00872FD5" w:rsidRDefault="00DC6957" w:rsidP="00632188"/>
          <w:p w14:paraId="3CB03C5C" w14:textId="09F25860" w:rsidR="00DC6957" w:rsidRPr="00872FD5" w:rsidRDefault="00DC6957" w:rsidP="00632188">
            <w:r w:rsidRPr="00872FD5">
              <w:t xml:space="preserve">Dit is de foetus na ongeveer 9 maanden. </w:t>
            </w:r>
          </w:p>
          <w:p w14:paraId="3ADF2CE8" w14:textId="7C0E6DF6" w:rsidR="00DC6957" w:rsidRPr="00872FD5" w:rsidRDefault="00DC6957" w:rsidP="00632188">
            <w:r w:rsidRPr="00872FD5">
              <w:t xml:space="preserve">Hoe wordt deze fase genoemd en welke stoffen reguleren de weeën? </w:t>
            </w:r>
          </w:p>
          <w:p w14:paraId="11DEBD86" w14:textId="77777777" w:rsidR="00DC6957" w:rsidRPr="00872FD5" w:rsidRDefault="00DC6957" w:rsidP="00632188">
            <w:r w:rsidRPr="00872FD5">
              <w:t>1. uitdrijving; FSH en LB</w:t>
            </w:r>
          </w:p>
          <w:p w14:paraId="54BB11B7" w14:textId="77777777" w:rsidR="00DC6957" w:rsidRPr="00872FD5" w:rsidRDefault="00DC6957" w:rsidP="00632188">
            <w:r w:rsidRPr="00872FD5">
              <w:t>2. uitdrijving; estradiol en prostaglandines</w:t>
            </w:r>
          </w:p>
          <w:p w14:paraId="1454D9D7" w14:textId="65B99CDE" w:rsidR="00DC6957" w:rsidRPr="00872FD5" w:rsidRDefault="00DC6957" w:rsidP="00632188">
            <w:r w:rsidRPr="00872FD5">
              <w:t>3. ontsluiting; FSH en LH</w:t>
            </w:r>
          </w:p>
          <w:p w14:paraId="11BDDB90" w14:textId="77777777" w:rsidR="00DC6957" w:rsidRPr="00872FD5" w:rsidRDefault="00DC6957" w:rsidP="00632188">
            <w:r w:rsidRPr="00872FD5">
              <w:t>4. ontsluiting; estradiol en prostaglandines</w:t>
            </w:r>
          </w:p>
          <w:p w14:paraId="284344D1" w14:textId="78773F21" w:rsidR="00DC6957" w:rsidRPr="00872FD5" w:rsidRDefault="00DC6957" w:rsidP="00632188"/>
        </w:tc>
        <w:tc>
          <w:tcPr>
            <w:tcW w:w="567" w:type="dxa"/>
            <w:tcBorders>
              <w:left w:val="single" w:sz="48" w:space="0" w:color="00B0F0"/>
              <w:right w:val="single" w:sz="48" w:space="0" w:color="00B050"/>
            </w:tcBorders>
          </w:tcPr>
          <w:p w14:paraId="5662A948" w14:textId="77777777" w:rsidR="00DC6957" w:rsidRPr="00872FD5" w:rsidRDefault="00DC6957" w:rsidP="00632188"/>
        </w:tc>
        <w:tc>
          <w:tcPr>
            <w:tcW w:w="8305" w:type="dxa"/>
            <w:tcBorders>
              <w:top w:val="single" w:sz="48" w:space="0" w:color="00B050"/>
              <w:left w:val="single" w:sz="48" w:space="0" w:color="00B050"/>
              <w:bottom w:val="single" w:sz="48" w:space="0" w:color="00B050"/>
              <w:right w:val="single" w:sz="48" w:space="0" w:color="00B050"/>
            </w:tcBorders>
          </w:tcPr>
          <w:p w14:paraId="0277C977" w14:textId="4CD3048E" w:rsidR="00DC6957" w:rsidRPr="00872FD5" w:rsidRDefault="00DC6957" w:rsidP="00632188"/>
          <w:p w14:paraId="37B3DDD1" w14:textId="1E4C0A60" w:rsidR="00DC6957" w:rsidRPr="00872FD5" w:rsidRDefault="00E13F8A" w:rsidP="00632188">
            <w:r w:rsidRPr="00872FD5">
              <w:t xml:space="preserve">Dit is na </w:t>
            </w:r>
            <w:r w:rsidR="00DC6957" w:rsidRPr="00872FD5">
              <w:t>9 maanden</w:t>
            </w:r>
            <w:r w:rsidRPr="00872FD5">
              <w:t xml:space="preserve"> en de start van de bevalling</w:t>
            </w:r>
            <w:r w:rsidR="00DC6957" w:rsidRPr="00872FD5">
              <w:t xml:space="preserve"> (</w:t>
            </w:r>
            <w:r w:rsidRPr="00872FD5">
              <w:t>F</w:t>
            </w:r>
            <w:r w:rsidR="00DC6957" w:rsidRPr="00872FD5">
              <w:t xml:space="preserve">ase 1 ontsluiting). De foetus gaat met </w:t>
            </w:r>
            <w:r w:rsidRPr="00872FD5">
              <w:t>het h</w:t>
            </w:r>
            <w:r w:rsidR="00DC6957" w:rsidRPr="00872FD5">
              <w:t>oofdje tussen de bekkenbotten liggen (indaling). Estradiol, geproduceerd door de eierstokken, activeert receptoren op de baarmoeder. Hierdoor wordt oxytocine geproduceerd door hypofyse baby en moeder en starten de weeën. Dit zorgt ervoor dat de placenta prostaglandines gaat produceren, wat de weeën versterkt: positieve feedback.</w:t>
            </w:r>
          </w:p>
        </w:tc>
      </w:tr>
      <w:tr w:rsidR="00FA5B60" w:rsidRPr="00872FD5" w14:paraId="51B14C99" w14:textId="77777777" w:rsidTr="4400E655">
        <w:tc>
          <w:tcPr>
            <w:tcW w:w="6516" w:type="dxa"/>
            <w:tcBorders>
              <w:top w:val="single" w:sz="48" w:space="0" w:color="00B0F0"/>
              <w:bottom w:val="single" w:sz="48" w:space="0" w:color="808080" w:themeColor="background1" w:themeShade="80"/>
            </w:tcBorders>
          </w:tcPr>
          <w:p w14:paraId="2A22981B" w14:textId="77777777" w:rsidR="00FA5B60" w:rsidRPr="00872FD5" w:rsidRDefault="00FA5B60" w:rsidP="00B94031"/>
          <w:p w14:paraId="79B0DA96" w14:textId="77777777" w:rsidR="00E13F8A" w:rsidRPr="00872FD5" w:rsidRDefault="00E13F8A" w:rsidP="00B94031"/>
          <w:p w14:paraId="7C087073" w14:textId="77777777" w:rsidR="00E13F8A" w:rsidRPr="00872FD5" w:rsidRDefault="00E13F8A" w:rsidP="00B94031"/>
          <w:p w14:paraId="1B8E188E" w14:textId="77777777" w:rsidR="00E13F8A" w:rsidRPr="00872FD5" w:rsidRDefault="00E13F8A" w:rsidP="00B94031"/>
          <w:p w14:paraId="3909AEF1" w14:textId="6ACED353" w:rsidR="00E13F8A" w:rsidRPr="00872FD5" w:rsidRDefault="00E13F8A" w:rsidP="00B94031"/>
        </w:tc>
        <w:tc>
          <w:tcPr>
            <w:tcW w:w="567" w:type="dxa"/>
            <w:tcBorders>
              <w:top w:val="single" w:sz="4" w:space="0" w:color="auto"/>
            </w:tcBorders>
          </w:tcPr>
          <w:p w14:paraId="43891A0F" w14:textId="77777777" w:rsidR="00FA5B60" w:rsidRPr="00872FD5" w:rsidRDefault="00FA5B60" w:rsidP="00B94031">
            <w:pPr>
              <w:rPr>
                <w:highlight w:val="lightGray"/>
              </w:rPr>
            </w:pPr>
          </w:p>
        </w:tc>
        <w:tc>
          <w:tcPr>
            <w:tcW w:w="8305" w:type="dxa"/>
            <w:tcBorders>
              <w:top w:val="single" w:sz="48" w:space="0" w:color="00B050"/>
              <w:bottom w:val="single" w:sz="48" w:space="0" w:color="FFFF00"/>
            </w:tcBorders>
          </w:tcPr>
          <w:p w14:paraId="7DB9885D" w14:textId="77777777" w:rsidR="00FA5B60" w:rsidRPr="00872FD5" w:rsidRDefault="00FA5B60" w:rsidP="00B94031">
            <w:pPr>
              <w:rPr>
                <w:highlight w:val="lightGray"/>
              </w:rPr>
            </w:pPr>
          </w:p>
        </w:tc>
      </w:tr>
      <w:tr w:rsidR="00DC6957" w:rsidRPr="00872FD5" w14:paraId="0F787228" w14:textId="34316C00" w:rsidTr="4400E655">
        <w:tc>
          <w:tcPr>
            <w:tcW w:w="6516" w:type="dxa"/>
            <w:tcBorders>
              <w:top w:val="single" w:sz="48" w:space="0" w:color="808080" w:themeColor="background1" w:themeShade="80"/>
              <w:left w:val="single" w:sz="48" w:space="0" w:color="808080" w:themeColor="background1" w:themeShade="80"/>
              <w:bottom w:val="single" w:sz="48" w:space="0" w:color="808080" w:themeColor="background1" w:themeShade="80"/>
              <w:right w:val="single" w:sz="48" w:space="0" w:color="808080" w:themeColor="background1" w:themeShade="80"/>
            </w:tcBorders>
          </w:tcPr>
          <w:p w14:paraId="0C36460E" w14:textId="77777777" w:rsidR="00DC6957" w:rsidRPr="00872FD5" w:rsidRDefault="00DC6957" w:rsidP="008E1003"/>
          <w:p w14:paraId="2D682C4B" w14:textId="3F1FCEBB" w:rsidR="00DC6957" w:rsidRPr="00872FD5" w:rsidRDefault="00DC6957" w:rsidP="008E1003">
            <w:r w:rsidRPr="00872FD5">
              <w:t>Dit is de foetus na ongeveer 9 maanden. De baby wordt geboren.</w:t>
            </w:r>
          </w:p>
          <w:p w14:paraId="7B5C5D80" w14:textId="5322AE5E" w:rsidR="00DC6957" w:rsidRPr="00872FD5" w:rsidRDefault="00DC6957" w:rsidP="00723B54">
            <w:r w:rsidRPr="00872FD5">
              <w:t xml:space="preserve">Hoe wordt deze fase genoemd en welke hormonen reguleren de weeën? </w:t>
            </w:r>
          </w:p>
          <w:p w14:paraId="217C02CB" w14:textId="4AC4D076" w:rsidR="00DC6957" w:rsidRPr="00872FD5" w:rsidRDefault="00DC6957" w:rsidP="00723B54">
            <w:r>
              <w:t>1. uitdrijving; FSH en L</w:t>
            </w:r>
            <w:r w:rsidR="5A73F62C">
              <w:t>H</w:t>
            </w:r>
          </w:p>
          <w:p w14:paraId="2D83F300" w14:textId="77777777" w:rsidR="00DC6957" w:rsidRPr="00872FD5" w:rsidRDefault="00DC6957" w:rsidP="00723B54">
            <w:r w:rsidRPr="00872FD5">
              <w:t>2. uitdrijving; estradiol en prostaglandines</w:t>
            </w:r>
          </w:p>
          <w:p w14:paraId="3A0E04E4" w14:textId="77777777" w:rsidR="00DC6957" w:rsidRPr="00872FD5" w:rsidRDefault="00DC6957" w:rsidP="00723B54">
            <w:r w:rsidRPr="00872FD5">
              <w:t>3. ontsluiting; FSH en LH</w:t>
            </w:r>
          </w:p>
          <w:p w14:paraId="075FFA46" w14:textId="46DE7A04" w:rsidR="00DC6957" w:rsidRPr="00872FD5" w:rsidRDefault="00DC6957" w:rsidP="00723B54">
            <w:r w:rsidRPr="00872FD5">
              <w:t>4. ontsluiting; estradiol en prostaglandines</w:t>
            </w:r>
          </w:p>
        </w:tc>
        <w:tc>
          <w:tcPr>
            <w:tcW w:w="567" w:type="dxa"/>
            <w:tcBorders>
              <w:left w:val="single" w:sz="48" w:space="0" w:color="808080" w:themeColor="background1" w:themeShade="80"/>
              <w:right w:val="single" w:sz="48" w:space="0" w:color="FFFF00"/>
            </w:tcBorders>
          </w:tcPr>
          <w:p w14:paraId="35C3F57C" w14:textId="77777777" w:rsidR="00DC6957" w:rsidRPr="00872FD5" w:rsidRDefault="00DC6957" w:rsidP="00DE4BDE"/>
        </w:tc>
        <w:tc>
          <w:tcPr>
            <w:tcW w:w="8305" w:type="dxa"/>
            <w:tcBorders>
              <w:top w:val="single" w:sz="48" w:space="0" w:color="FFFF00"/>
              <w:left w:val="single" w:sz="48" w:space="0" w:color="FFFF00"/>
              <w:bottom w:val="single" w:sz="48" w:space="0" w:color="FFFF00"/>
              <w:right w:val="single" w:sz="48" w:space="0" w:color="FFFF00"/>
            </w:tcBorders>
          </w:tcPr>
          <w:p w14:paraId="071D9512" w14:textId="22050600" w:rsidR="00DC6957" w:rsidRPr="00872FD5" w:rsidRDefault="00DC6957" w:rsidP="00DE4BDE"/>
          <w:p w14:paraId="394B741E" w14:textId="192A4ECC" w:rsidR="00DC6957" w:rsidRPr="00872FD5" w:rsidRDefault="00DC6957" w:rsidP="00DE4BDE">
            <w:r w:rsidRPr="00872FD5">
              <w:t xml:space="preserve">Dit is de foetus na ongeveer 9 maanden. </w:t>
            </w:r>
          </w:p>
          <w:p w14:paraId="50ED7729" w14:textId="2F83F2AD" w:rsidR="00DC6957" w:rsidRPr="00872FD5" w:rsidRDefault="00DC6957" w:rsidP="00927D99">
            <w:r w:rsidRPr="00872FD5">
              <w:t xml:space="preserve">Aan het eind van de ontsluitingsfase is er een volledige ontsluiting: de baarmoedermond is zo ver open dat het hoofd van de baby erdoorheen past. Hiervoor wordt tien centimeter ontsluiting aangehouden. De baarmoedermond en het geboortekanaal zijn nu één geheel. Er vinden persweeën plaats en de baby komt door de vagina naar buiten: </w:t>
            </w:r>
            <w:r w:rsidR="003F1834">
              <w:t xml:space="preserve">Fase 2: de </w:t>
            </w:r>
            <w:r w:rsidRPr="00872FD5">
              <w:t>uitdrijvingsfase genoemd.</w:t>
            </w:r>
          </w:p>
          <w:p w14:paraId="7C782C32" w14:textId="77777777" w:rsidR="003F1834" w:rsidRDefault="003F1834" w:rsidP="00927D99"/>
          <w:p w14:paraId="1F7436E2" w14:textId="45112322" w:rsidR="00DC6957" w:rsidRPr="00872FD5" w:rsidRDefault="00DC6957" w:rsidP="00927D99">
            <w:r w:rsidRPr="00872FD5">
              <w:t xml:space="preserve">Na de uitdrijvingsfase komt </w:t>
            </w:r>
            <w:r w:rsidR="003F1834">
              <w:t>F</w:t>
            </w:r>
            <w:r w:rsidRPr="00872FD5">
              <w:t>ase 3 de nageboorte, waarbij de placenta uit het lichaam verwijderd wordt.</w:t>
            </w:r>
          </w:p>
          <w:p w14:paraId="081101A3" w14:textId="14EC866B" w:rsidR="00DC6957" w:rsidRPr="00872FD5" w:rsidRDefault="00DC6957" w:rsidP="00927D99"/>
        </w:tc>
      </w:tr>
      <w:tr w:rsidR="00DC6957" w:rsidRPr="00872FD5" w14:paraId="2ADEA0B1" w14:textId="305F55F8" w:rsidTr="4400E655">
        <w:tc>
          <w:tcPr>
            <w:tcW w:w="6516" w:type="dxa"/>
            <w:tcBorders>
              <w:top w:val="single" w:sz="48" w:space="0" w:color="808080" w:themeColor="background1" w:themeShade="80"/>
            </w:tcBorders>
          </w:tcPr>
          <w:p w14:paraId="4C88CBBF" w14:textId="77777777" w:rsidR="00DC6957" w:rsidRPr="00872FD5" w:rsidRDefault="00DC6957" w:rsidP="00632188"/>
        </w:tc>
        <w:tc>
          <w:tcPr>
            <w:tcW w:w="567" w:type="dxa"/>
          </w:tcPr>
          <w:p w14:paraId="498E1878" w14:textId="77777777" w:rsidR="00DC6957" w:rsidRPr="00872FD5" w:rsidRDefault="00DC6957" w:rsidP="00632188"/>
        </w:tc>
        <w:tc>
          <w:tcPr>
            <w:tcW w:w="8305" w:type="dxa"/>
            <w:tcBorders>
              <w:top w:val="single" w:sz="48" w:space="0" w:color="FFFF00"/>
            </w:tcBorders>
          </w:tcPr>
          <w:p w14:paraId="36FD34C8" w14:textId="39AD5476" w:rsidR="00DC6957" w:rsidRPr="00872FD5" w:rsidRDefault="00DC6957" w:rsidP="00632188"/>
        </w:tc>
      </w:tr>
    </w:tbl>
    <w:p w14:paraId="00A826FC" w14:textId="2E7323E6" w:rsidR="00B27084" w:rsidRPr="00872FD5" w:rsidRDefault="00B27084"/>
    <w:p w14:paraId="40EA6399" w14:textId="7AFBC9CF" w:rsidR="006B5A28" w:rsidRDefault="006B5A28" w:rsidP="001304AE">
      <w:pPr>
        <w:pStyle w:val="Geenafstand"/>
      </w:pPr>
    </w:p>
    <w:p w14:paraId="2879F340" w14:textId="77777777" w:rsidR="006B5A28" w:rsidRDefault="006B5A28" w:rsidP="001304AE">
      <w:pPr>
        <w:pStyle w:val="Geenafstand"/>
      </w:pPr>
    </w:p>
    <w:p w14:paraId="5E3344C0" w14:textId="77777777" w:rsidR="00C41106" w:rsidRPr="00872FD5" w:rsidRDefault="00C41106" w:rsidP="001304AE">
      <w:pPr>
        <w:pStyle w:val="Geenafstand"/>
      </w:pPr>
    </w:p>
    <w:sectPr w:rsidR="00C41106" w:rsidRPr="00872FD5" w:rsidSect="0021456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8F7"/>
    <w:multiLevelType w:val="hybridMultilevel"/>
    <w:tmpl w:val="12AA7B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7208D2"/>
    <w:multiLevelType w:val="hybridMultilevel"/>
    <w:tmpl w:val="8F66DC9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CD445A"/>
    <w:multiLevelType w:val="hybridMultilevel"/>
    <w:tmpl w:val="7FE8646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5832064"/>
    <w:multiLevelType w:val="hybridMultilevel"/>
    <w:tmpl w:val="A644E76A"/>
    <w:lvl w:ilvl="0" w:tplc="8262809E">
      <w:start w:val="1"/>
      <w:numFmt w:val="bullet"/>
      <w:lvlText w:val="•"/>
      <w:lvlJc w:val="left"/>
      <w:pPr>
        <w:tabs>
          <w:tab w:val="num" w:pos="720"/>
        </w:tabs>
        <w:ind w:left="720" w:hanging="360"/>
      </w:pPr>
      <w:rPr>
        <w:rFonts w:ascii="Arial" w:hAnsi="Arial" w:hint="default"/>
      </w:rPr>
    </w:lvl>
    <w:lvl w:ilvl="1" w:tplc="A358F97C" w:tentative="1">
      <w:start w:val="1"/>
      <w:numFmt w:val="bullet"/>
      <w:lvlText w:val="•"/>
      <w:lvlJc w:val="left"/>
      <w:pPr>
        <w:tabs>
          <w:tab w:val="num" w:pos="1440"/>
        </w:tabs>
        <w:ind w:left="1440" w:hanging="360"/>
      </w:pPr>
      <w:rPr>
        <w:rFonts w:ascii="Arial" w:hAnsi="Arial" w:hint="default"/>
      </w:rPr>
    </w:lvl>
    <w:lvl w:ilvl="2" w:tplc="A5CE67EE" w:tentative="1">
      <w:start w:val="1"/>
      <w:numFmt w:val="bullet"/>
      <w:lvlText w:val="•"/>
      <w:lvlJc w:val="left"/>
      <w:pPr>
        <w:tabs>
          <w:tab w:val="num" w:pos="2160"/>
        </w:tabs>
        <w:ind w:left="2160" w:hanging="360"/>
      </w:pPr>
      <w:rPr>
        <w:rFonts w:ascii="Arial" w:hAnsi="Arial" w:hint="default"/>
      </w:rPr>
    </w:lvl>
    <w:lvl w:ilvl="3" w:tplc="A26ED8BA" w:tentative="1">
      <w:start w:val="1"/>
      <w:numFmt w:val="bullet"/>
      <w:lvlText w:val="•"/>
      <w:lvlJc w:val="left"/>
      <w:pPr>
        <w:tabs>
          <w:tab w:val="num" w:pos="2880"/>
        </w:tabs>
        <w:ind w:left="2880" w:hanging="360"/>
      </w:pPr>
      <w:rPr>
        <w:rFonts w:ascii="Arial" w:hAnsi="Arial" w:hint="default"/>
      </w:rPr>
    </w:lvl>
    <w:lvl w:ilvl="4" w:tplc="0DE2098C" w:tentative="1">
      <w:start w:val="1"/>
      <w:numFmt w:val="bullet"/>
      <w:lvlText w:val="•"/>
      <w:lvlJc w:val="left"/>
      <w:pPr>
        <w:tabs>
          <w:tab w:val="num" w:pos="3600"/>
        </w:tabs>
        <w:ind w:left="3600" w:hanging="360"/>
      </w:pPr>
      <w:rPr>
        <w:rFonts w:ascii="Arial" w:hAnsi="Arial" w:hint="default"/>
      </w:rPr>
    </w:lvl>
    <w:lvl w:ilvl="5" w:tplc="B4F4A618" w:tentative="1">
      <w:start w:val="1"/>
      <w:numFmt w:val="bullet"/>
      <w:lvlText w:val="•"/>
      <w:lvlJc w:val="left"/>
      <w:pPr>
        <w:tabs>
          <w:tab w:val="num" w:pos="4320"/>
        </w:tabs>
        <w:ind w:left="4320" w:hanging="360"/>
      </w:pPr>
      <w:rPr>
        <w:rFonts w:ascii="Arial" w:hAnsi="Arial" w:hint="default"/>
      </w:rPr>
    </w:lvl>
    <w:lvl w:ilvl="6" w:tplc="5754CBD8" w:tentative="1">
      <w:start w:val="1"/>
      <w:numFmt w:val="bullet"/>
      <w:lvlText w:val="•"/>
      <w:lvlJc w:val="left"/>
      <w:pPr>
        <w:tabs>
          <w:tab w:val="num" w:pos="5040"/>
        </w:tabs>
        <w:ind w:left="5040" w:hanging="360"/>
      </w:pPr>
      <w:rPr>
        <w:rFonts w:ascii="Arial" w:hAnsi="Arial" w:hint="default"/>
      </w:rPr>
    </w:lvl>
    <w:lvl w:ilvl="7" w:tplc="DA243046" w:tentative="1">
      <w:start w:val="1"/>
      <w:numFmt w:val="bullet"/>
      <w:lvlText w:val="•"/>
      <w:lvlJc w:val="left"/>
      <w:pPr>
        <w:tabs>
          <w:tab w:val="num" w:pos="5760"/>
        </w:tabs>
        <w:ind w:left="5760" w:hanging="360"/>
      </w:pPr>
      <w:rPr>
        <w:rFonts w:ascii="Arial" w:hAnsi="Arial" w:hint="default"/>
      </w:rPr>
    </w:lvl>
    <w:lvl w:ilvl="8" w:tplc="35E4E8E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80A146B"/>
    <w:multiLevelType w:val="hybridMultilevel"/>
    <w:tmpl w:val="3FBC74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B570404"/>
    <w:multiLevelType w:val="hybridMultilevel"/>
    <w:tmpl w:val="D41E04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0CC43B0"/>
    <w:multiLevelType w:val="hybridMultilevel"/>
    <w:tmpl w:val="E182D2D2"/>
    <w:lvl w:ilvl="0" w:tplc="5B3455FE">
      <w:start w:val="1"/>
      <w:numFmt w:val="bullet"/>
      <w:lvlText w:val="•"/>
      <w:lvlJc w:val="left"/>
      <w:pPr>
        <w:tabs>
          <w:tab w:val="num" w:pos="720"/>
        </w:tabs>
        <w:ind w:left="720" w:hanging="360"/>
      </w:pPr>
      <w:rPr>
        <w:rFonts w:ascii="Arial" w:hAnsi="Arial" w:hint="default"/>
      </w:rPr>
    </w:lvl>
    <w:lvl w:ilvl="1" w:tplc="7F8C941E" w:tentative="1">
      <w:start w:val="1"/>
      <w:numFmt w:val="bullet"/>
      <w:lvlText w:val="•"/>
      <w:lvlJc w:val="left"/>
      <w:pPr>
        <w:tabs>
          <w:tab w:val="num" w:pos="1440"/>
        </w:tabs>
        <w:ind w:left="1440" w:hanging="360"/>
      </w:pPr>
      <w:rPr>
        <w:rFonts w:ascii="Arial" w:hAnsi="Arial" w:hint="default"/>
      </w:rPr>
    </w:lvl>
    <w:lvl w:ilvl="2" w:tplc="B92A102E" w:tentative="1">
      <w:start w:val="1"/>
      <w:numFmt w:val="bullet"/>
      <w:lvlText w:val="•"/>
      <w:lvlJc w:val="left"/>
      <w:pPr>
        <w:tabs>
          <w:tab w:val="num" w:pos="2160"/>
        </w:tabs>
        <w:ind w:left="2160" w:hanging="360"/>
      </w:pPr>
      <w:rPr>
        <w:rFonts w:ascii="Arial" w:hAnsi="Arial" w:hint="default"/>
      </w:rPr>
    </w:lvl>
    <w:lvl w:ilvl="3" w:tplc="36F8383A" w:tentative="1">
      <w:start w:val="1"/>
      <w:numFmt w:val="bullet"/>
      <w:lvlText w:val="•"/>
      <w:lvlJc w:val="left"/>
      <w:pPr>
        <w:tabs>
          <w:tab w:val="num" w:pos="2880"/>
        </w:tabs>
        <w:ind w:left="2880" w:hanging="360"/>
      </w:pPr>
      <w:rPr>
        <w:rFonts w:ascii="Arial" w:hAnsi="Arial" w:hint="default"/>
      </w:rPr>
    </w:lvl>
    <w:lvl w:ilvl="4" w:tplc="901ADCA0" w:tentative="1">
      <w:start w:val="1"/>
      <w:numFmt w:val="bullet"/>
      <w:lvlText w:val="•"/>
      <w:lvlJc w:val="left"/>
      <w:pPr>
        <w:tabs>
          <w:tab w:val="num" w:pos="3600"/>
        </w:tabs>
        <w:ind w:left="3600" w:hanging="360"/>
      </w:pPr>
      <w:rPr>
        <w:rFonts w:ascii="Arial" w:hAnsi="Arial" w:hint="default"/>
      </w:rPr>
    </w:lvl>
    <w:lvl w:ilvl="5" w:tplc="67AEFFD0" w:tentative="1">
      <w:start w:val="1"/>
      <w:numFmt w:val="bullet"/>
      <w:lvlText w:val="•"/>
      <w:lvlJc w:val="left"/>
      <w:pPr>
        <w:tabs>
          <w:tab w:val="num" w:pos="4320"/>
        </w:tabs>
        <w:ind w:left="4320" w:hanging="360"/>
      </w:pPr>
      <w:rPr>
        <w:rFonts w:ascii="Arial" w:hAnsi="Arial" w:hint="default"/>
      </w:rPr>
    </w:lvl>
    <w:lvl w:ilvl="6" w:tplc="77E288E8" w:tentative="1">
      <w:start w:val="1"/>
      <w:numFmt w:val="bullet"/>
      <w:lvlText w:val="•"/>
      <w:lvlJc w:val="left"/>
      <w:pPr>
        <w:tabs>
          <w:tab w:val="num" w:pos="5040"/>
        </w:tabs>
        <w:ind w:left="5040" w:hanging="360"/>
      </w:pPr>
      <w:rPr>
        <w:rFonts w:ascii="Arial" w:hAnsi="Arial" w:hint="default"/>
      </w:rPr>
    </w:lvl>
    <w:lvl w:ilvl="7" w:tplc="98EAB3A2" w:tentative="1">
      <w:start w:val="1"/>
      <w:numFmt w:val="bullet"/>
      <w:lvlText w:val="•"/>
      <w:lvlJc w:val="left"/>
      <w:pPr>
        <w:tabs>
          <w:tab w:val="num" w:pos="5760"/>
        </w:tabs>
        <w:ind w:left="5760" w:hanging="360"/>
      </w:pPr>
      <w:rPr>
        <w:rFonts w:ascii="Arial" w:hAnsi="Arial" w:hint="default"/>
      </w:rPr>
    </w:lvl>
    <w:lvl w:ilvl="8" w:tplc="D906445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18F084A"/>
    <w:multiLevelType w:val="hybridMultilevel"/>
    <w:tmpl w:val="F2346B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8A13CBF"/>
    <w:multiLevelType w:val="hybridMultilevel"/>
    <w:tmpl w:val="A2F4E34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94538077">
    <w:abstractNumId w:val="0"/>
  </w:num>
  <w:num w:numId="2" w16cid:durableId="679238892">
    <w:abstractNumId w:val="4"/>
  </w:num>
  <w:num w:numId="3" w16cid:durableId="1649439276">
    <w:abstractNumId w:val="7"/>
  </w:num>
  <w:num w:numId="4" w16cid:durableId="766586041">
    <w:abstractNumId w:val="1"/>
  </w:num>
  <w:num w:numId="5" w16cid:durableId="190920082">
    <w:abstractNumId w:val="2"/>
  </w:num>
  <w:num w:numId="6" w16cid:durableId="1997144209">
    <w:abstractNumId w:val="3"/>
  </w:num>
  <w:num w:numId="7" w16cid:durableId="1932155342">
    <w:abstractNumId w:val="8"/>
  </w:num>
  <w:num w:numId="8" w16cid:durableId="914703190">
    <w:abstractNumId w:val="6"/>
  </w:num>
  <w:num w:numId="9" w16cid:durableId="1569617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084"/>
    <w:rsid w:val="00001209"/>
    <w:rsid w:val="00005A53"/>
    <w:rsid w:val="000068E5"/>
    <w:rsid w:val="0001201F"/>
    <w:rsid w:val="000147BA"/>
    <w:rsid w:val="0001647D"/>
    <w:rsid w:val="000278A5"/>
    <w:rsid w:val="00031A25"/>
    <w:rsid w:val="0003592F"/>
    <w:rsid w:val="00036A72"/>
    <w:rsid w:val="00044F77"/>
    <w:rsid w:val="000548A4"/>
    <w:rsid w:val="000572C4"/>
    <w:rsid w:val="00060043"/>
    <w:rsid w:val="00060EE2"/>
    <w:rsid w:val="00072D48"/>
    <w:rsid w:val="00077A34"/>
    <w:rsid w:val="000878BC"/>
    <w:rsid w:val="0009404F"/>
    <w:rsid w:val="00094192"/>
    <w:rsid w:val="000A06AA"/>
    <w:rsid w:val="000A072D"/>
    <w:rsid w:val="000A2E7E"/>
    <w:rsid w:val="000A5652"/>
    <w:rsid w:val="000A5D73"/>
    <w:rsid w:val="000B0615"/>
    <w:rsid w:val="000B537E"/>
    <w:rsid w:val="000C14CE"/>
    <w:rsid w:val="000C1F95"/>
    <w:rsid w:val="000C4BAE"/>
    <w:rsid w:val="000C5358"/>
    <w:rsid w:val="000D1205"/>
    <w:rsid w:val="000D1930"/>
    <w:rsid w:val="000D352D"/>
    <w:rsid w:val="000F01C3"/>
    <w:rsid w:val="000F34BC"/>
    <w:rsid w:val="000F7139"/>
    <w:rsid w:val="000F7D6D"/>
    <w:rsid w:val="00100CAE"/>
    <w:rsid w:val="00103608"/>
    <w:rsid w:val="00104D53"/>
    <w:rsid w:val="00106003"/>
    <w:rsid w:val="0011779E"/>
    <w:rsid w:val="00122C06"/>
    <w:rsid w:val="00123F77"/>
    <w:rsid w:val="00126EEB"/>
    <w:rsid w:val="001304AE"/>
    <w:rsid w:val="00131990"/>
    <w:rsid w:val="0013451D"/>
    <w:rsid w:val="00153369"/>
    <w:rsid w:val="00154B64"/>
    <w:rsid w:val="00156404"/>
    <w:rsid w:val="00160273"/>
    <w:rsid w:val="0016524F"/>
    <w:rsid w:val="00165780"/>
    <w:rsid w:val="00166411"/>
    <w:rsid w:val="00167DDB"/>
    <w:rsid w:val="00170091"/>
    <w:rsid w:val="0017087C"/>
    <w:rsid w:val="00172581"/>
    <w:rsid w:val="00174B88"/>
    <w:rsid w:val="00183E49"/>
    <w:rsid w:val="00190CF1"/>
    <w:rsid w:val="00191741"/>
    <w:rsid w:val="00196D0C"/>
    <w:rsid w:val="001A0319"/>
    <w:rsid w:val="001A1FC5"/>
    <w:rsid w:val="001B0E2F"/>
    <w:rsid w:val="001B5B99"/>
    <w:rsid w:val="001C490B"/>
    <w:rsid w:val="001C76D7"/>
    <w:rsid w:val="001D1CBD"/>
    <w:rsid w:val="001D60BB"/>
    <w:rsid w:val="001E3DF3"/>
    <w:rsid w:val="001E701A"/>
    <w:rsid w:val="001E7538"/>
    <w:rsid w:val="001F4F0D"/>
    <w:rsid w:val="001F70ED"/>
    <w:rsid w:val="00207D32"/>
    <w:rsid w:val="002121D1"/>
    <w:rsid w:val="00214564"/>
    <w:rsid w:val="00215A55"/>
    <w:rsid w:val="002173C3"/>
    <w:rsid w:val="002270B0"/>
    <w:rsid w:val="002410A0"/>
    <w:rsid w:val="00243542"/>
    <w:rsid w:val="00245248"/>
    <w:rsid w:val="00245599"/>
    <w:rsid w:val="00254642"/>
    <w:rsid w:val="00254880"/>
    <w:rsid w:val="0025488D"/>
    <w:rsid w:val="00261C5C"/>
    <w:rsid w:val="00261EFE"/>
    <w:rsid w:val="00265518"/>
    <w:rsid w:val="00270F98"/>
    <w:rsid w:val="00276386"/>
    <w:rsid w:val="00277DCA"/>
    <w:rsid w:val="00280D16"/>
    <w:rsid w:val="00282C97"/>
    <w:rsid w:val="0029286C"/>
    <w:rsid w:val="00293C3A"/>
    <w:rsid w:val="00294B3D"/>
    <w:rsid w:val="00295811"/>
    <w:rsid w:val="00295D8C"/>
    <w:rsid w:val="002B14D6"/>
    <w:rsid w:val="002B6280"/>
    <w:rsid w:val="002B748B"/>
    <w:rsid w:val="002C14C1"/>
    <w:rsid w:val="002C5F52"/>
    <w:rsid w:val="002C6CE4"/>
    <w:rsid w:val="002E163A"/>
    <w:rsid w:val="002E343A"/>
    <w:rsid w:val="002E4D3D"/>
    <w:rsid w:val="002F1CB2"/>
    <w:rsid w:val="002F53DE"/>
    <w:rsid w:val="002F78EF"/>
    <w:rsid w:val="0030025E"/>
    <w:rsid w:val="00300D02"/>
    <w:rsid w:val="00307CAB"/>
    <w:rsid w:val="00311770"/>
    <w:rsid w:val="0031439B"/>
    <w:rsid w:val="00320D1D"/>
    <w:rsid w:val="0032720F"/>
    <w:rsid w:val="0033176F"/>
    <w:rsid w:val="0033394E"/>
    <w:rsid w:val="00335DEC"/>
    <w:rsid w:val="003408D6"/>
    <w:rsid w:val="003455DB"/>
    <w:rsid w:val="003457F0"/>
    <w:rsid w:val="00346A0F"/>
    <w:rsid w:val="00346A9E"/>
    <w:rsid w:val="00352E8F"/>
    <w:rsid w:val="00354CC1"/>
    <w:rsid w:val="00357E63"/>
    <w:rsid w:val="00361001"/>
    <w:rsid w:val="003629A3"/>
    <w:rsid w:val="00362CC0"/>
    <w:rsid w:val="00384207"/>
    <w:rsid w:val="00385561"/>
    <w:rsid w:val="003A1B62"/>
    <w:rsid w:val="003B14F8"/>
    <w:rsid w:val="003C17FB"/>
    <w:rsid w:val="003C69CB"/>
    <w:rsid w:val="003D07C8"/>
    <w:rsid w:val="003D12B4"/>
    <w:rsid w:val="003D4CF9"/>
    <w:rsid w:val="003E5DBA"/>
    <w:rsid w:val="003E75F7"/>
    <w:rsid w:val="003F10CE"/>
    <w:rsid w:val="003F1834"/>
    <w:rsid w:val="003F40E3"/>
    <w:rsid w:val="003F49D6"/>
    <w:rsid w:val="004007B2"/>
    <w:rsid w:val="00401DF8"/>
    <w:rsid w:val="00406E36"/>
    <w:rsid w:val="00416AA4"/>
    <w:rsid w:val="0042092F"/>
    <w:rsid w:val="00427467"/>
    <w:rsid w:val="00430F40"/>
    <w:rsid w:val="00435003"/>
    <w:rsid w:val="00445558"/>
    <w:rsid w:val="0045374B"/>
    <w:rsid w:val="00456A0C"/>
    <w:rsid w:val="0046378F"/>
    <w:rsid w:val="004706A7"/>
    <w:rsid w:val="004817D1"/>
    <w:rsid w:val="00481F3E"/>
    <w:rsid w:val="00483B1B"/>
    <w:rsid w:val="00485295"/>
    <w:rsid w:val="00495639"/>
    <w:rsid w:val="004A143C"/>
    <w:rsid w:val="004A5209"/>
    <w:rsid w:val="004B16CE"/>
    <w:rsid w:val="004B5119"/>
    <w:rsid w:val="004C225F"/>
    <w:rsid w:val="004C5F58"/>
    <w:rsid w:val="004D0079"/>
    <w:rsid w:val="004D3AF5"/>
    <w:rsid w:val="004E3CCA"/>
    <w:rsid w:val="004F19FE"/>
    <w:rsid w:val="005008C8"/>
    <w:rsid w:val="005142FC"/>
    <w:rsid w:val="0051452B"/>
    <w:rsid w:val="005209F1"/>
    <w:rsid w:val="00522972"/>
    <w:rsid w:val="0053574C"/>
    <w:rsid w:val="00535C2C"/>
    <w:rsid w:val="0053605C"/>
    <w:rsid w:val="00553828"/>
    <w:rsid w:val="0055511B"/>
    <w:rsid w:val="005562DF"/>
    <w:rsid w:val="0056490F"/>
    <w:rsid w:val="0057462F"/>
    <w:rsid w:val="005907A7"/>
    <w:rsid w:val="005975E3"/>
    <w:rsid w:val="005A0742"/>
    <w:rsid w:val="005A2B0D"/>
    <w:rsid w:val="005A5CE7"/>
    <w:rsid w:val="005A75F4"/>
    <w:rsid w:val="005B6592"/>
    <w:rsid w:val="005C2D98"/>
    <w:rsid w:val="005C334C"/>
    <w:rsid w:val="005D0284"/>
    <w:rsid w:val="005D24D0"/>
    <w:rsid w:val="005D5DFE"/>
    <w:rsid w:val="005E3060"/>
    <w:rsid w:val="005E5C82"/>
    <w:rsid w:val="005F1074"/>
    <w:rsid w:val="005F5383"/>
    <w:rsid w:val="006016E3"/>
    <w:rsid w:val="00605593"/>
    <w:rsid w:val="0061380E"/>
    <w:rsid w:val="00626F83"/>
    <w:rsid w:val="00630A22"/>
    <w:rsid w:val="00632080"/>
    <w:rsid w:val="00632188"/>
    <w:rsid w:val="00634CA4"/>
    <w:rsid w:val="00635B05"/>
    <w:rsid w:val="006417A2"/>
    <w:rsid w:val="006451AA"/>
    <w:rsid w:val="00646899"/>
    <w:rsid w:val="00646CCE"/>
    <w:rsid w:val="00652541"/>
    <w:rsid w:val="00653CA3"/>
    <w:rsid w:val="00654294"/>
    <w:rsid w:val="00661F01"/>
    <w:rsid w:val="0066297F"/>
    <w:rsid w:val="00662B87"/>
    <w:rsid w:val="00671105"/>
    <w:rsid w:val="006B00BB"/>
    <w:rsid w:val="006B0C3A"/>
    <w:rsid w:val="006B5A28"/>
    <w:rsid w:val="006C440D"/>
    <w:rsid w:val="006C5F5F"/>
    <w:rsid w:val="006D4E35"/>
    <w:rsid w:val="006E1351"/>
    <w:rsid w:val="006E6AC5"/>
    <w:rsid w:val="006F1E1C"/>
    <w:rsid w:val="006F3E04"/>
    <w:rsid w:val="00710DC6"/>
    <w:rsid w:val="00714B6E"/>
    <w:rsid w:val="00721296"/>
    <w:rsid w:val="00723B54"/>
    <w:rsid w:val="00727762"/>
    <w:rsid w:val="00736978"/>
    <w:rsid w:val="00745F7D"/>
    <w:rsid w:val="0074718E"/>
    <w:rsid w:val="00752AFE"/>
    <w:rsid w:val="007578D1"/>
    <w:rsid w:val="00757A2A"/>
    <w:rsid w:val="0076180A"/>
    <w:rsid w:val="0076313F"/>
    <w:rsid w:val="007636D6"/>
    <w:rsid w:val="00765A27"/>
    <w:rsid w:val="00771EBC"/>
    <w:rsid w:val="00780547"/>
    <w:rsid w:val="00784C1A"/>
    <w:rsid w:val="00787FEB"/>
    <w:rsid w:val="00790BE9"/>
    <w:rsid w:val="00797FAD"/>
    <w:rsid w:val="007C47F3"/>
    <w:rsid w:val="007D135A"/>
    <w:rsid w:val="007D468D"/>
    <w:rsid w:val="007D5CFA"/>
    <w:rsid w:val="007D5D0E"/>
    <w:rsid w:val="007D7BC2"/>
    <w:rsid w:val="007E34D2"/>
    <w:rsid w:val="007E690F"/>
    <w:rsid w:val="007F07E9"/>
    <w:rsid w:val="007F09EC"/>
    <w:rsid w:val="007F6746"/>
    <w:rsid w:val="007F72AF"/>
    <w:rsid w:val="00805677"/>
    <w:rsid w:val="00806961"/>
    <w:rsid w:val="00806D77"/>
    <w:rsid w:val="008129EB"/>
    <w:rsid w:val="00820655"/>
    <w:rsid w:val="0082319C"/>
    <w:rsid w:val="00823522"/>
    <w:rsid w:val="00830BAC"/>
    <w:rsid w:val="0083242C"/>
    <w:rsid w:val="008363E9"/>
    <w:rsid w:val="008658A9"/>
    <w:rsid w:val="00870766"/>
    <w:rsid w:val="00872FD5"/>
    <w:rsid w:val="00882E93"/>
    <w:rsid w:val="008B1EE0"/>
    <w:rsid w:val="008C0A25"/>
    <w:rsid w:val="008C3E56"/>
    <w:rsid w:val="008D5D8C"/>
    <w:rsid w:val="008E1003"/>
    <w:rsid w:val="008E3036"/>
    <w:rsid w:val="008E5CB6"/>
    <w:rsid w:val="008E77C0"/>
    <w:rsid w:val="008F0CE0"/>
    <w:rsid w:val="008F1085"/>
    <w:rsid w:val="008F57DA"/>
    <w:rsid w:val="009005D9"/>
    <w:rsid w:val="00901838"/>
    <w:rsid w:val="00903455"/>
    <w:rsid w:val="00904ABC"/>
    <w:rsid w:val="009138CC"/>
    <w:rsid w:val="00917212"/>
    <w:rsid w:val="0092470E"/>
    <w:rsid w:val="00925D48"/>
    <w:rsid w:val="00927D99"/>
    <w:rsid w:val="009340A9"/>
    <w:rsid w:val="009448B3"/>
    <w:rsid w:val="00946EE3"/>
    <w:rsid w:val="00951694"/>
    <w:rsid w:val="00953F5F"/>
    <w:rsid w:val="00954B10"/>
    <w:rsid w:val="00956460"/>
    <w:rsid w:val="00956A52"/>
    <w:rsid w:val="00967D0E"/>
    <w:rsid w:val="00971E32"/>
    <w:rsid w:val="00972EDA"/>
    <w:rsid w:val="009817D5"/>
    <w:rsid w:val="00994607"/>
    <w:rsid w:val="00994911"/>
    <w:rsid w:val="0099587F"/>
    <w:rsid w:val="00995A2F"/>
    <w:rsid w:val="009A03DA"/>
    <w:rsid w:val="009A34EF"/>
    <w:rsid w:val="009A64C9"/>
    <w:rsid w:val="009B0735"/>
    <w:rsid w:val="009B30EE"/>
    <w:rsid w:val="009B3A9E"/>
    <w:rsid w:val="009B4611"/>
    <w:rsid w:val="009B4690"/>
    <w:rsid w:val="009B6EE5"/>
    <w:rsid w:val="009C1C9C"/>
    <w:rsid w:val="009C4D37"/>
    <w:rsid w:val="009D4C76"/>
    <w:rsid w:val="009D7F38"/>
    <w:rsid w:val="009E3F47"/>
    <w:rsid w:val="009E73C0"/>
    <w:rsid w:val="009F001D"/>
    <w:rsid w:val="009F0337"/>
    <w:rsid w:val="009F0C50"/>
    <w:rsid w:val="009F0FE9"/>
    <w:rsid w:val="009F15BC"/>
    <w:rsid w:val="009F3489"/>
    <w:rsid w:val="00A11AC3"/>
    <w:rsid w:val="00A162A2"/>
    <w:rsid w:val="00A2143E"/>
    <w:rsid w:val="00A301BA"/>
    <w:rsid w:val="00A32F75"/>
    <w:rsid w:val="00A4505B"/>
    <w:rsid w:val="00A4767D"/>
    <w:rsid w:val="00A52503"/>
    <w:rsid w:val="00A6160E"/>
    <w:rsid w:val="00A6191E"/>
    <w:rsid w:val="00A61B21"/>
    <w:rsid w:val="00A722FF"/>
    <w:rsid w:val="00A72D2C"/>
    <w:rsid w:val="00A8039D"/>
    <w:rsid w:val="00A80B94"/>
    <w:rsid w:val="00A83EE9"/>
    <w:rsid w:val="00A87402"/>
    <w:rsid w:val="00A90056"/>
    <w:rsid w:val="00A90B4D"/>
    <w:rsid w:val="00A96A6C"/>
    <w:rsid w:val="00A97DBD"/>
    <w:rsid w:val="00AA169A"/>
    <w:rsid w:val="00AB1074"/>
    <w:rsid w:val="00AB5F5C"/>
    <w:rsid w:val="00AC3237"/>
    <w:rsid w:val="00AD077B"/>
    <w:rsid w:val="00AD0E9F"/>
    <w:rsid w:val="00AD7A06"/>
    <w:rsid w:val="00AE0AB4"/>
    <w:rsid w:val="00AE4A60"/>
    <w:rsid w:val="00AE54C2"/>
    <w:rsid w:val="00AF536D"/>
    <w:rsid w:val="00B0366E"/>
    <w:rsid w:val="00B04A14"/>
    <w:rsid w:val="00B05192"/>
    <w:rsid w:val="00B05748"/>
    <w:rsid w:val="00B05B94"/>
    <w:rsid w:val="00B120AD"/>
    <w:rsid w:val="00B17824"/>
    <w:rsid w:val="00B21702"/>
    <w:rsid w:val="00B2684E"/>
    <w:rsid w:val="00B27084"/>
    <w:rsid w:val="00B277D0"/>
    <w:rsid w:val="00B2786F"/>
    <w:rsid w:val="00B31D98"/>
    <w:rsid w:val="00B34341"/>
    <w:rsid w:val="00B37C84"/>
    <w:rsid w:val="00B44A9A"/>
    <w:rsid w:val="00B44F98"/>
    <w:rsid w:val="00B469C0"/>
    <w:rsid w:val="00B52937"/>
    <w:rsid w:val="00B534FF"/>
    <w:rsid w:val="00B64C16"/>
    <w:rsid w:val="00B66A1D"/>
    <w:rsid w:val="00B76C6E"/>
    <w:rsid w:val="00B771DC"/>
    <w:rsid w:val="00B82ADB"/>
    <w:rsid w:val="00B90A62"/>
    <w:rsid w:val="00B92510"/>
    <w:rsid w:val="00BA1C52"/>
    <w:rsid w:val="00BB59BB"/>
    <w:rsid w:val="00BC34F9"/>
    <w:rsid w:val="00BC5D8F"/>
    <w:rsid w:val="00BD2F7C"/>
    <w:rsid w:val="00BD61ED"/>
    <w:rsid w:val="00BD66D2"/>
    <w:rsid w:val="00BD6D43"/>
    <w:rsid w:val="00BD7884"/>
    <w:rsid w:val="00BE067C"/>
    <w:rsid w:val="00BF0C87"/>
    <w:rsid w:val="00BF0DF8"/>
    <w:rsid w:val="00C15638"/>
    <w:rsid w:val="00C206B5"/>
    <w:rsid w:val="00C25FE8"/>
    <w:rsid w:val="00C26CFA"/>
    <w:rsid w:val="00C35D74"/>
    <w:rsid w:val="00C41106"/>
    <w:rsid w:val="00C431E6"/>
    <w:rsid w:val="00C43B70"/>
    <w:rsid w:val="00C471B5"/>
    <w:rsid w:val="00C62C10"/>
    <w:rsid w:val="00C66303"/>
    <w:rsid w:val="00C70275"/>
    <w:rsid w:val="00C72095"/>
    <w:rsid w:val="00C762EF"/>
    <w:rsid w:val="00C76944"/>
    <w:rsid w:val="00C777F4"/>
    <w:rsid w:val="00C80144"/>
    <w:rsid w:val="00C867D5"/>
    <w:rsid w:val="00C91451"/>
    <w:rsid w:val="00CA0398"/>
    <w:rsid w:val="00CA2A39"/>
    <w:rsid w:val="00CA4A8B"/>
    <w:rsid w:val="00CA6B31"/>
    <w:rsid w:val="00CC0C92"/>
    <w:rsid w:val="00CE5017"/>
    <w:rsid w:val="00CF04E6"/>
    <w:rsid w:val="00CF1915"/>
    <w:rsid w:val="00CF539B"/>
    <w:rsid w:val="00CF7BE8"/>
    <w:rsid w:val="00D01095"/>
    <w:rsid w:val="00D0423F"/>
    <w:rsid w:val="00D05075"/>
    <w:rsid w:val="00D160D9"/>
    <w:rsid w:val="00D17AC6"/>
    <w:rsid w:val="00D22EBE"/>
    <w:rsid w:val="00D25598"/>
    <w:rsid w:val="00D258B5"/>
    <w:rsid w:val="00D265E9"/>
    <w:rsid w:val="00D355C3"/>
    <w:rsid w:val="00D37E21"/>
    <w:rsid w:val="00D43193"/>
    <w:rsid w:val="00D43ADB"/>
    <w:rsid w:val="00D52E51"/>
    <w:rsid w:val="00D57EB4"/>
    <w:rsid w:val="00D615F1"/>
    <w:rsid w:val="00D76926"/>
    <w:rsid w:val="00D8555E"/>
    <w:rsid w:val="00D925BB"/>
    <w:rsid w:val="00D9343A"/>
    <w:rsid w:val="00D95147"/>
    <w:rsid w:val="00DA1C9E"/>
    <w:rsid w:val="00DA571B"/>
    <w:rsid w:val="00DA7F48"/>
    <w:rsid w:val="00DB4115"/>
    <w:rsid w:val="00DB7AE3"/>
    <w:rsid w:val="00DC0975"/>
    <w:rsid w:val="00DC1325"/>
    <w:rsid w:val="00DC5606"/>
    <w:rsid w:val="00DC645C"/>
    <w:rsid w:val="00DC6957"/>
    <w:rsid w:val="00DC7D87"/>
    <w:rsid w:val="00DE280A"/>
    <w:rsid w:val="00DE4BDE"/>
    <w:rsid w:val="00DE5A12"/>
    <w:rsid w:val="00DE70C2"/>
    <w:rsid w:val="00DE7999"/>
    <w:rsid w:val="00DF61BA"/>
    <w:rsid w:val="00DF7EC1"/>
    <w:rsid w:val="00E01950"/>
    <w:rsid w:val="00E05994"/>
    <w:rsid w:val="00E10830"/>
    <w:rsid w:val="00E13F8A"/>
    <w:rsid w:val="00E1666C"/>
    <w:rsid w:val="00E23882"/>
    <w:rsid w:val="00E24CA3"/>
    <w:rsid w:val="00E26BDE"/>
    <w:rsid w:val="00E31325"/>
    <w:rsid w:val="00E40297"/>
    <w:rsid w:val="00E44E01"/>
    <w:rsid w:val="00E45AD1"/>
    <w:rsid w:val="00E530A1"/>
    <w:rsid w:val="00E57173"/>
    <w:rsid w:val="00E57E8D"/>
    <w:rsid w:val="00E60AE3"/>
    <w:rsid w:val="00E643DA"/>
    <w:rsid w:val="00E72E5F"/>
    <w:rsid w:val="00E8291F"/>
    <w:rsid w:val="00E83852"/>
    <w:rsid w:val="00EC503E"/>
    <w:rsid w:val="00ED6AF9"/>
    <w:rsid w:val="00EE074F"/>
    <w:rsid w:val="00EE429A"/>
    <w:rsid w:val="00EE51CE"/>
    <w:rsid w:val="00EE537F"/>
    <w:rsid w:val="00EF0D91"/>
    <w:rsid w:val="00EF1931"/>
    <w:rsid w:val="00EF1FDB"/>
    <w:rsid w:val="00EF37EB"/>
    <w:rsid w:val="00EF6113"/>
    <w:rsid w:val="00F070D4"/>
    <w:rsid w:val="00F13075"/>
    <w:rsid w:val="00F20954"/>
    <w:rsid w:val="00F26721"/>
    <w:rsid w:val="00F3367C"/>
    <w:rsid w:val="00F337C8"/>
    <w:rsid w:val="00F3405E"/>
    <w:rsid w:val="00F34F7F"/>
    <w:rsid w:val="00F37638"/>
    <w:rsid w:val="00F41A7F"/>
    <w:rsid w:val="00F4542C"/>
    <w:rsid w:val="00F51B41"/>
    <w:rsid w:val="00F670E4"/>
    <w:rsid w:val="00F678DF"/>
    <w:rsid w:val="00F827A7"/>
    <w:rsid w:val="00F82D78"/>
    <w:rsid w:val="00FA0BB8"/>
    <w:rsid w:val="00FA5B60"/>
    <w:rsid w:val="00FA6D59"/>
    <w:rsid w:val="00FA7E89"/>
    <w:rsid w:val="00FB09D2"/>
    <w:rsid w:val="00FB4C04"/>
    <w:rsid w:val="00FB5DBE"/>
    <w:rsid w:val="00FB68DD"/>
    <w:rsid w:val="00FC1E74"/>
    <w:rsid w:val="00FC344A"/>
    <w:rsid w:val="00FC4387"/>
    <w:rsid w:val="00FD13A2"/>
    <w:rsid w:val="00FE1C3D"/>
    <w:rsid w:val="00FE27D8"/>
    <w:rsid w:val="00FF29D1"/>
    <w:rsid w:val="00FF70E9"/>
    <w:rsid w:val="05FA855B"/>
    <w:rsid w:val="4400E655"/>
    <w:rsid w:val="57794A83"/>
    <w:rsid w:val="5A73F62C"/>
    <w:rsid w:val="60393305"/>
    <w:rsid w:val="76D6F99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380A8"/>
  <w15:chartTrackingRefBased/>
  <w15:docId w15:val="{A21119F1-4C76-46B5-98E9-0C744C67C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27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rsid w:val="00E83852"/>
    <w:rPr>
      <w:i/>
      <w:iCs/>
    </w:rPr>
  </w:style>
  <w:style w:type="character" w:styleId="Hyperlink">
    <w:name w:val="Hyperlink"/>
    <w:basedOn w:val="Standaardalinea-lettertype"/>
    <w:uiPriority w:val="99"/>
    <w:unhideWhenUsed/>
    <w:rsid w:val="006C5F5F"/>
    <w:rPr>
      <w:color w:val="0000FF"/>
      <w:u w:val="single"/>
    </w:rPr>
  </w:style>
  <w:style w:type="paragraph" w:styleId="Lijstalinea">
    <w:name w:val="List Paragraph"/>
    <w:basedOn w:val="Standaard"/>
    <w:uiPriority w:val="34"/>
    <w:qFormat/>
    <w:rsid w:val="003D4CF9"/>
    <w:pPr>
      <w:ind w:left="720"/>
      <w:contextualSpacing/>
    </w:pPr>
  </w:style>
  <w:style w:type="character" w:customStyle="1" w:styleId="a">
    <w:name w:val="_"/>
    <w:basedOn w:val="Standaardalinea-lettertype"/>
    <w:rsid w:val="009B3A9E"/>
  </w:style>
  <w:style w:type="character" w:customStyle="1" w:styleId="ff3">
    <w:name w:val="ff3"/>
    <w:basedOn w:val="Standaardalinea-lettertype"/>
    <w:rsid w:val="009B3A9E"/>
  </w:style>
  <w:style w:type="paragraph" w:styleId="Geenafstand">
    <w:name w:val="No Spacing"/>
    <w:uiPriority w:val="1"/>
    <w:qFormat/>
    <w:rsid w:val="009B3A9E"/>
    <w:pPr>
      <w:spacing w:after="0" w:line="240" w:lineRule="auto"/>
    </w:pPr>
  </w:style>
  <w:style w:type="paragraph" w:styleId="Normaalweb">
    <w:name w:val="Normal (Web)"/>
    <w:basedOn w:val="Standaard"/>
    <w:uiPriority w:val="99"/>
    <w:semiHidden/>
    <w:unhideWhenUsed/>
    <w:rsid w:val="00FD13A2"/>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132156">
      <w:bodyDiv w:val="1"/>
      <w:marLeft w:val="0"/>
      <w:marRight w:val="0"/>
      <w:marTop w:val="0"/>
      <w:marBottom w:val="0"/>
      <w:divBdr>
        <w:top w:val="none" w:sz="0" w:space="0" w:color="auto"/>
        <w:left w:val="none" w:sz="0" w:space="0" w:color="auto"/>
        <w:bottom w:val="none" w:sz="0" w:space="0" w:color="auto"/>
        <w:right w:val="none" w:sz="0" w:space="0" w:color="auto"/>
      </w:divBdr>
      <w:divsChild>
        <w:div w:id="659701871">
          <w:marLeft w:val="0"/>
          <w:marRight w:val="0"/>
          <w:marTop w:val="0"/>
          <w:marBottom w:val="0"/>
          <w:divBdr>
            <w:top w:val="none" w:sz="0" w:space="0" w:color="auto"/>
            <w:left w:val="none" w:sz="0" w:space="0" w:color="auto"/>
            <w:bottom w:val="none" w:sz="0" w:space="0" w:color="auto"/>
            <w:right w:val="none" w:sz="0" w:space="0" w:color="auto"/>
          </w:divBdr>
        </w:div>
        <w:div w:id="210727022">
          <w:marLeft w:val="0"/>
          <w:marRight w:val="0"/>
          <w:marTop w:val="0"/>
          <w:marBottom w:val="0"/>
          <w:divBdr>
            <w:top w:val="none" w:sz="0" w:space="0" w:color="auto"/>
            <w:left w:val="none" w:sz="0" w:space="0" w:color="auto"/>
            <w:bottom w:val="none" w:sz="0" w:space="0" w:color="auto"/>
            <w:right w:val="none" w:sz="0" w:space="0" w:color="auto"/>
          </w:divBdr>
        </w:div>
        <w:div w:id="1532299993">
          <w:marLeft w:val="0"/>
          <w:marRight w:val="0"/>
          <w:marTop w:val="0"/>
          <w:marBottom w:val="0"/>
          <w:divBdr>
            <w:top w:val="none" w:sz="0" w:space="0" w:color="auto"/>
            <w:left w:val="none" w:sz="0" w:space="0" w:color="auto"/>
            <w:bottom w:val="none" w:sz="0" w:space="0" w:color="auto"/>
            <w:right w:val="none" w:sz="0" w:space="0" w:color="auto"/>
          </w:divBdr>
        </w:div>
        <w:div w:id="780225191">
          <w:marLeft w:val="0"/>
          <w:marRight w:val="0"/>
          <w:marTop w:val="0"/>
          <w:marBottom w:val="0"/>
          <w:divBdr>
            <w:top w:val="none" w:sz="0" w:space="0" w:color="auto"/>
            <w:left w:val="none" w:sz="0" w:space="0" w:color="auto"/>
            <w:bottom w:val="none" w:sz="0" w:space="0" w:color="auto"/>
            <w:right w:val="none" w:sz="0" w:space="0" w:color="auto"/>
          </w:divBdr>
        </w:div>
        <w:div w:id="221797585">
          <w:marLeft w:val="0"/>
          <w:marRight w:val="0"/>
          <w:marTop w:val="0"/>
          <w:marBottom w:val="0"/>
          <w:divBdr>
            <w:top w:val="none" w:sz="0" w:space="0" w:color="auto"/>
            <w:left w:val="none" w:sz="0" w:space="0" w:color="auto"/>
            <w:bottom w:val="none" w:sz="0" w:space="0" w:color="auto"/>
            <w:right w:val="none" w:sz="0" w:space="0" w:color="auto"/>
          </w:divBdr>
        </w:div>
        <w:div w:id="1318075163">
          <w:marLeft w:val="0"/>
          <w:marRight w:val="0"/>
          <w:marTop w:val="0"/>
          <w:marBottom w:val="0"/>
          <w:divBdr>
            <w:top w:val="none" w:sz="0" w:space="0" w:color="auto"/>
            <w:left w:val="none" w:sz="0" w:space="0" w:color="auto"/>
            <w:bottom w:val="none" w:sz="0" w:space="0" w:color="auto"/>
            <w:right w:val="none" w:sz="0" w:space="0" w:color="auto"/>
          </w:divBdr>
        </w:div>
      </w:divsChild>
    </w:div>
    <w:div w:id="426465478">
      <w:bodyDiv w:val="1"/>
      <w:marLeft w:val="0"/>
      <w:marRight w:val="0"/>
      <w:marTop w:val="0"/>
      <w:marBottom w:val="0"/>
      <w:divBdr>
        <w:top w:val="none" w:sz="0" w:space="0" w:color="auto"/>
        <w:left w:val="none" w:sz="0" w:space="0" w:color="auto"/>
        <w:bottom w:val="none" w:sz="0" w:space="0" w:color="auto"/>
        <w:right w:val="none" w:sz="0" w:space="0" w:color="auto"/>
      </w:divBdr>
      <w:divsChild>
        <w:div w:id="1050807879">
          <w:marLeft w:val="0"/>
          <w:marRight w:val="0"/>
          <w:marTop w:val="0"/>
          <w:marBottom w:val="0"/>
          <w:divBdr>
            <w:top w:val="none" w:sz="0" w:space="0" w:color="auto"/>
            <w:left w:val="none" w:sz="0" w:space="0" w:color="auto"/>
            <w:bottom w:val="none" w:sz="0" w:space="0" w:color="auto"/>
            <w:right w:val="none" w:sz="0" w:space="0" w:color="auto"/>
          </w:divBdr>
        </w:div>
        <w:div w:id="1310741544">
          <w:marLeft w:val="0"/>
          <w:marRight w:val="0"/>
          <w:marTop w:val="0"/>
          <w:marBottom w:val="0"/>
          <w:divBdr>
            <w:top w:val="none" w:sz="0" w:space="0" w:color="auto"/>
            <w:left w:val="none" w:sz="0" w:space="0" w:color="auto"/>
            <w:bottom w:val="none" w:sz="0" w:space="0" w:color="auto"/>
            <w:right w:val="none" w:sz="0" w:space="0" w:color="auto"/>
          </w:divBdr>
        </w:div>
        <w:div w:id="669021891">
          <w:marLeft w:val="0"/>
          <w:marRight w:val="0"/>
          <w:marTop w:val="0"/>
          <w:marBottom w:val="0"/>
          <w:divBdr>
            <w:top w:val="none" w:sz="0" w:space="0" w:color="auto"/>
            <w:left w:val="none" w:sz="0" w:space="0" w:color="auto"/>
            <w:bottom w:val="none" w:sz="0" w:space="0" w:color="auto"/>
            <w:right w:val="none" w:sz="0" w:space="0" w:color="auto"/>
          </w:divBdr>
        </w:div>
        <w:div w:id="808285379">
          <w:marLeft w:val="0"/>
          <w:marRight w:val="0"/>
          <w:marTop w:val="0"/>
          <w:marBottom w:val="0"/>
          <w:divBdr>
            <w:top w:val="none" w:sz="0" w:space="0" w:color="auto"/>
            <w:left w:val="none" w:sz="0" w:space="0" w:color="auto"/>
            <w:bottom w:val="none" w:sz="0" w:space="0" w:color="auto"/>
            <w:right w:val="none" w:sz="0" w:space="0" w:color="auto"/>
          </w:divBdr>
        </w:div>
      </w:divsChild>
    </w:div>
    <w:div w:id="518012145">
      <w:bodyDiv w:val="1"/>
      <w:marLeft w:val="0"/>
      <w:marRight w:val="0"/>
      <w:marTop w:val="0"/>
      <w:marBottom w:val="0"/>
      <w:divBdr>
        <w:top w:val="none" w:sz="0" w:space="0" w:color="auto"/>
        <w:left w:val="none" w:sz="0" w:space="0" w:color="auto"/>
        <w:bottom w:val="none" w:sz="0" w:space="0" w:color="auto"/>
        <w:right w:val="none" w:sz="0" w:space="0" w:color="auto"/>
      </w:divBdr>
      <w:divsChild>
        <w:div w:id="460463213">
          <w:marLeft w:val="547"/>
          <w:marRight w:val="0"/>
          <w:marTop w:val="106"/>
          <w:marBottom w:val="0"/>
          <w:divBdr>
            <w:top w:val="none" w:sz="0" w:space="0" w:color="auto"/>
            <w:left w:val="none" w:sz="0" w:space="0" w:color="auto"/>
            <w:bottom w:val="none" w:sz="0" w:space="0" w:color="auto"/>
            <w:right w:val="none" w:sz="0" w:space="0" w:color="auto"/>
          </w:divBdr>
        </w:div>
      </w:divsChild>
    </w:div>
    <w:div w:id="587156196">
      <w:bodyDiv w:val="1"/>
      <w:marLeft w:val="0"/>
      <w:marRight w:val="0"/>
      <w:marTop w:val="0"/>
      <w:marBottom w:val="0"/>
      <w:divBdr>
        <w:top w:val="none" w:sz="0" w:space="0" w:color="auto"/>
        <w:left w:val="none" w:sz="0" w:space="0" w:color="auto"/>
        <w:bottom w:val="none" w:sz="0" w:space="0" w:color="auto"/>
        <w:right w:val="none" w:sz="0" w:space="0" w:color="auto"/>
      </w:divBdr>
      <w:divsChild>
        <w:div w:id="862475349">
          <w:marLeft w:val="0"/>
          <w:marRight w:val="0"/>
          <w:marTop w:val="0"/>
          <w:marBottom w:val="0"/>
          <w:divBdr>
            <w:top w:val="none" w:sz="0" w:space="0" w:color="auto"/>
            <w:left w:val="none" w:sz="0" w:space="0" w:color="auto"/>
            <w:bottom w:val="none" w:sz="0" w:space="0" w:color="auto"/>
            <w:right w:val="none" w:sz="0" w:space="0" w:color="auto"/>
          </w:divBdr>
        </w:div>
        <w:div w:id="1618482486">
          <w:marLeft w:val="0"/>
          <w:marRight w:val="0"/>
          <w:marTop w:val="0"/>
          <w:marBottom w:val="0"/>
          <w:divBdr>
            <w:top w:val="none" w:sz="0" w:space="0" w:color="auto"/>
            <w:left w:val="none" w:sz="0" w:space="0" w:color="auto"/>
            <w:bottom w:val="none" w:sz="0" w:space="0" w:color="auto"/>
            <w:right w:val="none" w:sz="0" w:space="0" w:color="auto"/>
          </w:divBdr>
        </w:div>
        <w:div w:id="1085876590">
          <w:marLeft w:val="0"/>
          <w:marRight w:val="0"/>
          <w:marTop w:val="0"/>
          <w:marBottom w:val="0"/>
          <w:divBdr>
            <w:top w:val="none" w:sz="0" w:space="0" w:color="auto"/>
            <w:left w:val="none" w:sz="0" w:space="0" w:color="auto"/>
            <w:bottom w:val="none" w:sz="0" w:space="0" w:color="auto"/>
            <w:right w:val="none" w:sz="0" w:space="0" w:color="auto"/>
          </w:divBdr>
        </w:div>
        <w:div w:id="1670331433">
          <w:marLeft w:val="0"/>
          <w:marRight w:val="0"/>
          <w:marTop w:val="0"/>
          <w:marBottom w:val="0"/>
          <w:divBdr>
            <w:top w:val="none" w:sz="0" w:space="0" w:color="auto"/>
            <w:left w:val="none" w:sz="0" w:space="0" w:color="auto"/>
            <w:bottom w:val="none" w:sz="0" w:space="0" w:color="auto"/>
            <w:right w:val="none" w:sz="0" w:space="0" w:color="auto"/>
          </w:divBdr>
        </w:div>
        <w:div w:id="208037873">
          <w:marLeft w:val="0"/>
          <w:marRight w:val="0"/>
          <w:marTop w:val="0"/>
          <w:marBottom w:val="0"/>
          <w:divBdr>
            <w:top w:val="none" w:sz="0" w:space="0" w:color="auto"/>
            <w:left w:val="none" w:sz="0" w:space="0" w:color="auto"/>
            <w:bottom w:val="none" w:sz="0" w:space="0" w:color="auto"/>
            <w:right w:val="none" w:sz="0" w:space="0" w:color="auto"/>
          </w:divBdr>
        </w:div>
        <w:div w:id="1067145980">
          <w:marLeft w:val="0"/>
          <w:marRight w:val="0"/>
          <w:marTop w:val="0"/>
          <w:marBottom w:val="0"/>
          <w:divBdr>
            <w:top w:val="none" w:sz="0" w:space="0" w:color="auto"/>
            <w:left w:val="none" w:sz="0" w:space="0" w:color="auto"/>
            <w:bottom w:val="none" w:sz="0" w:space="0" w:color="auto"/>
            <w:right w:val="none" w:sz="0" w:space="0" w:color="auto"/>
          </w:divBdr>
        </w:div>
        <w:div w:id="451946426">
          <w:marLeft w:val="0"/>
          <w:marRight w:val="0"/>
          <w:marTop w:val="0"/>
          <w:marBottom w:val="0"/>
          <w:divBdr>
            <w:top w:val="none" w:sz="0" w:space="0" w:color="auto"/>
            <w:left w:val="none" w:sz="0" w:space="0" w:color="auto"/>
            <w:bottom w:val="none" w:sz="0" w:space="0" w:color="auto"/>
            <w:right w:val="none" w:sz="0" w:space="0" w:color="auto"/>
          </w:divBdr>
        </w:div>
      </w:divsChild>
    </w:div>
    <w:div w:id="669479287">
      <w:bodyDiv w:val="1"/>
      <w:marLeft w:val="0"/>
      <w:marRight w:val="0"/>
      <w:marTop w:val="0"/>
      <w:marBottom w:val="0"/>
      <w:divBdr>
        <w:top w:val="none" w:sz="0" w:space="0" w:color="auto"/>
        <w:left w:val="none" w:sz="0" w:space="0" w:color="auto"/>
        <w:bottom w:val="none" w:sz="0" w:space="0" w:color="auto"/>
        <w:right w:val="none" w:sz="0" w:space="0" w:color="auto"/>
      </w:divBdr>
    </w:div>
    <w:div w:id="928545253">
      <w:bodyDiv w:val="1"/>
      <w:marLeft w:val="0"/>
      <w:marRight w:val="0"/>
      <w:marTop w:val="0"/>
      <w:marBottom w:val="0"/>
      <w:divBdr>
        <w:top w:val="none" w:sz="0" w:space="0" w:color="auto"/>
        <w:left w:val="none" w:sz="0" w:space="0" w:color="auto"/>
        <w:bottom w:val="none" w:sz="0" w:space="0" w:color="auto"/>
        <w:right w:val="none" w:sz="0" w:space="0" w:color="auto"/>
      </w:divBdr>
    </w:div>
    <w:div w:id="1518539153">
      <w:bodyDiv w:val="1"/>
      <w:marLeft w:val="0"/>
      <w:marRight w:val="0"/>
      <w:marTop w:val="0"/>
      <w:marBottom w:val="0"/>
      <w:divBdr>
        <w:top w:val="none" w:sz="0" w:space="0" w:color="auto"/>
        <w:left w:val="none" w:sz="0" w:space="0" w:color="auto"/>
        <w:bottom w:val="none" w:sz="0" w:space="0" w:color="auto"/>
        <w:right w:val="none" w:sz="0" w:space="0" w:color="auto"/>
      </w:divBdr>
      <w:divsChild>
        <w:div w:id="2088578222">
          <w:marLeft w:val="547"/>
          <w:marRight w:val="0"/>
          <w:marTop w:val="96"/>
          <w:marBottom w:val="0"/>
          <w:divBdr>
            <w:top w:val="none" w:sz="0" w:space="0" w:color="auto"/>
            <w:left w:val="none" w:sz="0" w:space="0" w:color="auto"/>
            <w:bottom w:val="none" w:sz="0" w:space="0" w:color="auto"/>
            <w:right w:val="none" w:sz="0" w:space="0" w:color="auto"/>
          </w:divBdr>
        </w:div>
        <w:div w:id="1426346345">
          <w:marLeft w:val="547"/>
          <w:marRight w:val="0"/>
          <w:marTop w:val="96"/>
          <w:marBottom w:val="0"/>
          <w:divBdr>
            <w:top w:val="none" w:sz="0" w:space="0" w:color="auto"/>
            <w:left w:val="none" w:sz="0" w:space="0" w:color="auto"/>
            <w:bottom w:val="none" w:sz="0" w:space="0" w:color="auto"/>
            <w:right w:val="none" w:sz="0" w:space="0" w:color="auto"/>
          </w:divBdr>
        </w:div>
        <w:div w:id="1757706744">
          <w:marLeft w:val="547"/>
          <w:marRight w:val="0"/>
          <w:marTop w:val="96"/>
          <w:marBottom w:val="0"/>
          <w:divBdr>
            <w:top w:val="none" w:sz="0" w:space="0" w:color="auto"/>
            <w:left w:val="none" w:sz="0" w:space="0" w:color="auto"/>
            <w:bottom w:val="none" w:sz="0" w:space="0" w:color="auto"/>
            <w:right w:val="none" w:sz="0" w:space="0" w:color="auto"/>
          </w:divBdr>
        </w:div>
      </w:divsChild>
    </w:div>
    <w:div w:id="1625771928">
      <w:bodyDiv w:val="1"/>
      <w:marLeft w:val="0"/>
      <w:marRight w:val="0"/>
      <w:marTop w:val="0"/>
      <w:marBottom w:val="0"/>
      <w:divBdr>
        <w:top w:val="none" w:sz="0" w:space="0" w:color="auto"/>
        <w:left w:val="none" w:sz="0" w:space="0" w:color="auto"/>
        <w:bottom w:val="none" w:sz="0" w:space="0" w:color="auto"/>
        <w:right w:val="none" w:sz="0" w:space="0" w:color="auto"/>
      </w:divBdr>
      <w:divsChild>
        <w:div w:id="2121409339">
          <w:marLeft w:val="0"/>
          <w:marRight w:val="0"/>
          <w:marTop w:val="0"/>
          <w:marBottom w:val="0"/>
          <w:divBdr>
            <w:top w:val="none" w:sz="0" w:space="0" w:color="auto"/>
            <w:left w:val="none" w:sz="0" w:space="0" w:color="auto"/>
            <w:bottom w:val="none" w:sz="0" w:space="0" w:color="auto"/>
            <w:right w:val="none" w:sz="0" w:space="0" w:color="auto"/>
          </w:divBdr>
        </w:div>
        <w:div w:id="730032554">
          <w:marLeft w:val="0"/>
          <w:marRight w:val="0"/>
          <w:marTop w:val="0"/>
          <w:marBottom w:val="0"/>
          <w:divBdr>
            <w:top w:val="none" w:sz="0" w:space="0" w:color="auto"/>
            <w:left w:val="none" w:sz="0" w:space="0" w:color="auto"/>
            <w:bottom w:val="none" w:sz="0" w:space="0" w:color="auto"/>
            <w:right w:val="none" w:sz="0" w:space="0" w:color="auto"/>
          </w:divBdr>
        </w:div>
        <w:div w:id="1253203866">
          <w:marLeft w:val="0"/>
          <w:marRight w:val="0"/>
          <w:marTop w:val="0"/>
          <w:marBottom w:val="0"/>
          <w:divBdr>
            <w:top w:val="none" w:sz="0" w:space="0" w:color="auto"/>
            <w:left w:val="none" w:sz="0" w:space="0" w:color="auto"/>
            <w:bottom w:val="none" w:sz="0" w:space="0" w:color="auto"/>
            <w:right w:val="none" w:sz="0" w:space="0" w:color="auto"/>
          </w:divBdr>
        </w:div>
        <w:div w:id="1296135275">
          <w:marLeft w:val="0"/>
          <w:marRight w:val="0"/>
          <w:marTop w:val="0"/>
          <w:marBottom w:val="0"/>
          <w:divBdr>
            <w:top w:val="none" w:sz="0" w:space="0" w:color="auto"/>
            <w:left w:val="none" w:sz="0" w:space="0" w:color="auto"/>
            <w:bottom w:val="none" w:sz="0" w:space="0" w:color="auto"/>
            <w:right w:val="none" w:sz="0" w:space="0" w:color="auto"/>
          </w:divBdr>
        </w:div>
        <w:div w:id="1723943845">
          <w:marLeft w:val="0"/>
          <w:marRight w:val="0"/>
          <w:marTop w:val="0"/>
          <w:marBottom w:val="0"/>
          <w:divBdr>
            <w:top w:val="none" w:sz="0" w:space="0" w:color="auto"/>
            <w:left w:val="none" w:sz="0" w:space="0" w:color="auto"/>
            <w:bottom w:val="none" w:sz="0" w:space="0" w:color="auto"/>
            <w:right w:val="none" w:sz="0" w:space="0" w:color="auto"/>
          </w:divBdr>
        </w:div>
        <w:div w:id="580600445">
          <w:marLeft w:val="0"/>
          <w:marRight w:val="0"/>
          <w:marTop w:val="0"/>
          <w:marBottom w:val="0"/>
          <w:divBdr>
            <w:top w:val="none" w:sz="0" w:space="0" w:color="auto"/>
            <w:left w:val="none" w:sz="0" w:space="0" w:color="auto"/>
            <w:bottom w:val="none" w:sz="0" w:space="0" w:color="auto"/>
            <w:right w:val="none" w:sz="0" w:space="0" w:color="auto"/>
          </w:divBdr>
        </w:div>
      </w:divsChild>
    </w:div>
    <w:div w:id="2044357681">
      <w:bodyDiv w:val="1"/>
      <w:marLeft w:val="0"/>
      <w:marRight w:val="0"/>
      <w:marTop w:val="0"/>
      <w:marBottom w:val="0"/>
      <w:divBdr>
        <w:top w:val="none" w:sz="0" w:space="0" w:color="auto"/>
        <w:left w:val="none" w:sz="0" w:space="0" w:color="auto"/>
        <w:bottom w:val="none" w:sz="0" w:space="0" w:color="auto"/>
        <w:right w:val="none" w:sz="0" w:space="0" w:color="auto"/>
      </w:divBdr>
      <w:divsChild>
        <w:div w:id="1412046481">
          <w:marLeft w:val="1716"/>
          <w:marRight w:val="0"/>
          <w:marTop w:val="0"/>
          <w:marBottom w:val="0"/>
          <w:divBdr>
            <w:top w:val="none" w:sz="0" w:space="0" w:color="auto"/>
            <w:left w:val="none" w:sz="0" w:space="0" w:color="auto"/>
            <w:bottom w:val="none" w:sz="0" w:space="0" w:color="auto"/>
            <w:right w:val="none" w:sz="0" w:space="0" w:color="auto"/>
          </w:divBdr>
        </w:div>
        <w:div w:id="999389606">
          <w:marLeft w:val="171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nvited_Members xmlns="86270e13-ab3d-46e0-92a7-0ef7fbc417ea" xsi:nil="true"/>
    <TeamsChannelId xmlns="86270e13-ab3d-46e0-92a7-0ef7fbc417ea" xsi:nil="true"/>
    <Invited_Leaders xmlns="86270e13-ab3d-46e0-92a7-0ef7fbc417ea" xsi:nil="true"/>
    <CultureName xmlns="86270e13-ab3d-46e0-92a7-0ef7fbc417ea" xsi:nil="true"/>
    <Templates xmlns="86270e13-ab3d-46e0-92a7-0ef7fbc417ea" xsi:nil="true"/>
    <AppVersion xmlns="86270e13-ab3d-46e0-92a7-0ef7fbc417ea" xsi:nil="true"/>
    <Math_Settings xmlns="86270e13-ab3d-46e0-92a7-0ef7fbc417ea" xsi:nil="true"/>
    <Self_Registration_Enabled xmlns="86270e13-ab3d-46e0-92a7-0ef7fbc417ea" xsi:nil="true"/>
    <LMS_Mappings xmlns="86270e13-ab3d-46e0-92a7-0ef7fbc417ea" xsi:nil="true"/>
    <Member_Groups xmlns="86270e13-ab3d-46e0-92a7-0ef7fbc417ea">
      <UserInfo>
        <DisplayName/>
        <AccountId xsi:nil="true"/>
        <AccountType/>
      </UserInfo>
    </Member_Groups>
    <DefaultSectionNames xmlns="86270e13-ab3d-46e0-92a7-0ef7fbc417ea" xsi:nil="true"/>
    <Is_Collaboration_Space_Locked xmlns="86270e13-ab3d-46e0-92a7-0ef7fbc417ea" xsi:nil="true"/>
    <NotebookType xmlns="86270e13-ab3d-46e0-92a7-0ef7fbc417ea" xsi:nil="true"/>
    <FolderType xmlns="86270e13-ab3d-46e0-92a7-0ef7fbc417ea" xsi:nil="true"/>
    <Members xmlns="86270e13-ab3d-46e0-92a7-0ef7fbc417ea">
      <UserInfo>
        <DisplayName/>
        <AccountId xsi:nil="true"/>
        <AccountType/>
      </UserInfo>
    </Members>
    <IsNotebookLocked xmlns="86270e13-ab3d-46e0-92a7-0ef7fbc417ea" xsi:nil="true"/>
    <Owner xmlns="86270e13-ab3d-46e0-92a7-0ef7fbc417ea">
      <UserInfo>
        <DisplayName/>
        <AccountId xsi:nil="true"/>
        <AccountType/>
      </UserInfo>
    </Owner>
    <Leaders xmlns="86270e13-ab3d-46e0-92a7-0ef7fbc417ea">
      <UserInfo>
        <DisplayName/>
        <AccountId xsi:nil="true"/>
        <AccountType/>
      </UserInfo>
    </Leaders>
    <Distribution_Groups xmlns="86270e13-ab3d-46e0-92a7-0ef7fbc417ea" xsi:nil="true"/>
    <Has_Leaders_Only_SectionGroup xmlns="86270e13-ab3d-46e0-92a7-0ef7fbc417ea" xsi:nil="true"/>
    <lcf76f155ced4ddcb4097134ff3c332f xmlns="86270e13-ab3d-46e0-92a7-0ef7fbc417ea">
      <Terms xmlns="http://schemas.microsoft.com/office/infopath/2007/PartnerControls"/>
    </lcf76f155ced4ddcb4097134ff3c332f>
    <TaxCatchAll xmlns="7f403593-4fb1-41d7-81f0-d7f2c4c380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7DF88F53B5DC449D294A4D21092742" ma:contentTypeVersion="36" ma:contentTypeDescription="Create a new document." ma:contentTypeScope="" ma:versionID="b6cc285072e6cf037eeff2281eddc67e">
  <xsd:schema xmlns:xsd="http://www.w3.org/2001/XMLSchema" xmlns:xs="http://www.w3.org/2001/XMLSchema" xmlns:p="http://schemas.microsoft.com/office/2006/metadata/properties" xmlns:ns2="86270e13-ab3d-46e0-92a7-0ef7fbc417ea" xmlns:ns3="7f403593-4fb1-41d7-81f0-d7f2c4c3805a" targetNamespace="http://schemas.microsoft.com/office/2006/metadata/properties" ma:root="true" ma:fieldsID="74ddc42c92baec86ae0ee9b0c9142334" ns2:_="" ns3:_="">
    <xsd:import namespace="86270e13-ab3d-46e0-92a7-0ef7fbc417ea"/>
    <xsd:import namespace="7f403593-4fb1-41d7-81f0-d7f2c4c3805a"/>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70e13-ab3d-46e0-92a7-0ef7fbc417e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403593-4fb1-41d7-81f0-d7f2c4c3805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2e6a578f-426d-4382-99ac-5dc878e26986}" ma:internalName="TaxCatchAll" ma:showField="CatchAllData" ma:web="7f403593-4fb1-41d7-81f0-d7f2c4c380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60544B-45F7-49C5-B3F4-40BD6C2349A2}">
  <ds:schemaRefs>
    <ds:schemaRef ds:uri="http://schemas.openxmlformats.org/officeDocument/2006/bibliography"/>
  </ds:schemaRefs>
</ds:datastoreItem>
</file>

<file path=customXml/itemProps2.xml><?xml version="1.0" encoding="utf-8"?>
<ds:datastoreItem xmlns:ds="http://schemas.openxmlformats.org/officeDocument/2006/customXml" ds:itemID="{BC78139E-8C34-40C5-A8BB-D0866F0969ED}">
  <ds:schemaRefs>
    <ds:schemaRef ds:uri="http://purl.org/dc/elements/1.1/"/>
    <ds:schemaRef ds:uri="http://schemas.openxmlformats.org/package/2006/metadata/core-properties"/>
    <ds:schemaRef ds:uri="http://purl.org/dc/dcmitype/"/>
    <ds:schemaRef ds:uri="http://schemas.microsoft.com/office/2006/documentManagement/types"/>
    <ds:schemaRef ds:uri="http://purl.org/dc/terms/"/>
    <ds:schemaRef ds:uri="7f403593-4fb1-41d7-81f0-d7f2c4c3805a"/>
    <ds:schemaRef ds:uri="http://schemas.microsoft.com/office/2006/metadata/properties"/>
    <ds:schemaRef ds:uri="http://schemas.microsoft.com/office/infopath/2007/PartnerControls"/>
    <ds:schemaRef ds:uri="86270e13-ab3d-46e0-92a7-0ef7fbc417ea"/>
    <ds:schemaRef ds:uri="http://www.w3.org/XML/1998/namespace"/>
  </ds:schemaRefs>
</ds:datastoreItem>
</file>

<file path=customXml/itemProps3.xml><?xml version="1.0" encoding="utf-8"?>
<ds:datastoreItem xmlns:ds="http://schemas.openxmlformats.org/officeDocument/2006/customXml" ds:itemID="{738E7BF6-83CE-44F9-868A-31307CE24F07}">
  <ds:schemaRefs>
    <ds:schemaRef ds:uri="http://schemas.microsoft.com/sharepoint/v3/contenttype/forms"/>
  </ds:schemaRefs>
</ds:datastoreItem>
</file>

<file path=customXml/itemProps4.xml><?xml version="1.0" encoding="utf-8"?>
<ds:datastoreItem xmlns:ds="http://schemas.openxmlformats.org/officeDocument/2006/customXml" ds:itemID="{B4926D38-162C-4306-AECA-011E3900C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70e13-ab3d-46e0-92a7-0ef7fbc417ea"/>
    <ds:schemaRef ds:uri="7f403593-4fb1-41d7-81f0-d7f2c4c38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2066</Words>
  <Characters>11366</Characters>
  <Application>Microsoft Office Word</Application>
  <DocSecurity>0</DocSecurity>
  <Lines>94</Lines>
  <Paragraphs>26</Paragraphs>
  <ScaleCrop>false</ScaleCrop>
  <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Strien, P.A.C. van (Ellian)</dc:creator>
  <cp:keywords/>
  <dc:description/>
  <cp:lastModifiedBy>Liessum, M. van (Marjon)</cp:lastModifiedBy>
  <cp:revision>2</cp:revision>
  <dcterms:created xsi:type="dcterms:W3CDTF">2022-11-11T11:51:00Z</dcterms:created>
  <dcterms:modified xsi:type="dcterms:W3CDTF">2022-11-11T11:51:00Z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0x010100DD7DF88F53B5DC449D294A4D21092742</vt:lpwstr>
  </property>
  <property fmtid="{D5CDD505-2E9C-101B-9397-08002B2CF9AE}" pid="3" name="MediaServiceImageTags">
    <vt:lpwstr/>
  </property>
</Properties>
</file>