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6A1" w:rsidRPr="009D6F98" w:rsidRDefault="009416A1" w:rsidP="009416A1">
      <w:pPr>
        <w:spacing w:after="0" w:line="240" w:lineRule="atLeast"/>
        <w:rPr>
          <w:rFonts w:ascii="Arial" w:hAnsi="Arial" w:cs="Arial"/>
          <w:b/>
          <w:sz w:val="20"/>
          <w:szCs w:val="20"/>
          <w:lang w:val="nl-NL"/>
        </w:rPr>
      </w:pPr>
      <w:bookmarkStart w:id="0" w:name="_GoBack"/>
      <w:bookmarkEnd w:id="0"/>
      <w:r w:rsidRPr="009D6F98">
        <w:rPr>
          <w:rFonts w:ascii="Arial" w:hAnsi="Arial" w:cs="Arial"/>
          <w:b/>
          <w:sz w:val="20"/>
          <w:szCs w:val="20"/>
          <w:lang w:val="nl-NL"/>
        </w:rPr>
        <w:t>Schelpen determineren</w:t>
      </w:r>
    </w:p>
    <w:p w:rsidR="009416A1" w:rsidRDefault="009416A1" w:rsidP="009416A1">
      <w:pPr>
        <w:spacing w:after="0" w:line="240" w:lineRule="atLeast"/>
        <w:rPr>
          <w:rFonts w:ascii="Arial" w:hAnsi="Arial" w:cs="Arial"/>
          <w:sz w:val="20"/>
          <w:szCs w:val="20"/>
          <w:lang w:val="nl-NL"/>
        </w:rPr>
      </w:pPr>
    </w:p>
    <w:p w:rsidR="00F20DCD" w:rsidRDefault="00F20DCD" w:rsidP="009416A1">
      <w:pPr>
        <w:spacing w:after="0" w:line="240" w:lineRule="atLeast"/>
        <w:rPr>
          <w:rFonts w:ascii="Arial" w:hAnsi="Arial" w:cs="Arial"/>
          <w:sz w:val="20"/>
          <w:szCs w:val="20"/>
          <w:lang w:val="nl-NL"/>
        </w:rPr>
      </w:pPr>
    </w:p>
    <w:tbl>
      <w:tblPr>
        <w:tblStyle w:val="Tabelraster"/>
        <w:tblW w:w="10349" w:type="dxa"/>
        <w:tblInd w:w="-3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552"/>
      </w:tblGrid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bestaat uit een deel  en heeft vaag of duidelijk herkenbare windingen</w:t>
            </w:r>
          </w:p>
          <w:p w:rsidR="004C055E" w:rsidRDefault="004C055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bestaat uit twee kleppen: een losse klep is te herkennen aan slotdelen in de top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(14)</w:t>
            </w:r>
          </w:p>
        </w:tc>
        <w:tc>
          <w:tcPr>
            <w:tcW w:w="2552" w:type="dxa"/>
          </w:tcPr>
          <w:p w:rsidR="00840844" w:rsidRDefault="00CB24BB" w:rsidP="009D27DB">
            <w:pPr>
              <w:tabs>
                <w:tab w:val="left" w:pos="910"/>
              </w:tabs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9BF1A00" wp14:editId="1355470C">
                  <wp:extent cx="778222" cy="600075"/>
                  <wp:effectExtent l="0" t="0" r="3175" b="0"/>
                  <wp:docPr id="1" name="Afbeelding 1" descr="http://www.natuurinformatie.nl/sites/nnm.dossiers/contents/i003504/start_sla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atuurinformatie.nl/sites/nnm.dossiers/contents/i003504/start_sla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12818" cy="626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24BB" w:rsidRPr="00840844" w:rsidRDefault="00CB24BB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993510E" wp14:editId="33995AAE">
                  <wp:extent cx="777935" cy="599853"/>
                  <wp:effectExtent l="0" t="0" r="3175" b="0"/>
                  <wp:docPr id="2" name="Afbeelding 2" descr="http://www.natuurinformatie.nl/sites/nnm.dossiers/contents/i003504/start_tweekleppi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natuurinformatie.nl/sites/nnm.dossiers/contents/i003504/start_tweekleppi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811228" cy="62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winding is nauwelijks te herkennen</w:t>
            </w: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windingen zijn duidelijk te herkennen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(3)</w:t>
            </w: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(4)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D38A1D3" wp14:editId="20A4E29D">
                  <wp:extent cx="777875" cy="777875"/>
                  <wp:effectExtent l="0" t="0" r="3175" b="3175"/>
                  <wp:docPr id="3" name="Afbeelding 3" descr="http://www.natuurinformatie.nl/sites/nnm.dossiers/contents/i003505/muilt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atuurinformatie.nl/sites/nnm.dossiers/contents/i003505/muilt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0965508" wp14:editId="5249165B">
                  <wp:extent cx="777875" cy="777875"/>
                  <wp:effectExtent l="0" t="0" r="3175" b="3175"/>
                  <wp:docPr id="4" name="Afbeelding 4" descr="http://www.natuurinformatie.nl/sites/nnm.dossiers/contents/i003505/pict0013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atuurinformatie.nl/sites/nnm.dossiers/contents/i003505/pict0013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3.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binnenzijde is gedeeltelijk afgedekt met een plaat:</w:t>
            </w: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binnenzijde is volledig open: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Muiltje</w:t>
            </w: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F48" w:rsidRDefault="00615F48" w:rsidP="004C055E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Schaalhoren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8EB840A" wp14:editId="5E354B72">
                  <wp:extent cx="714375" cy="714375"/>
                  <wp:effectExtent l="0" t="0" r="9525" b="9525"/>
                  <wp:docPr id="5" name="Afbeelding 5" descr="http://www.natuurinformatie.nl/sites/nnm.dossiers/contents/i003506/muiltj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atuurinformatie.nl/sites/nnm.dossiers/contents/i003506/muiltj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3D9C501F" wp14:editId="30BA8AD5">
                  <wp:extent cx="714375" cy="714375"/>
                  <wp:effectExtent l="0" t="0" r="9525" b="9525"/>
                  <wp:docPr id="7" name="Afbeelding 7" descr="De maten hebben betrekking op volwassen exemplare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 maten hebben betrekking op volwassen exemplare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F6CD17C" wp14:editId="0CAD8686">
                  <wp:extent cx="704850" cy="704850"/>
                  <wp:effectExtent l="0" t="0" r="0" b="0"/>
                  <wp:docPr id="6" name="Afbeelding 6" descr="http://www.natuurinformatie.nl/sites/nnm.dossiers/contents/i003506/schaalhor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atuurinformatie.nl/sites/nnm.dossiers/contents/i003506/schaalhor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80E7B8C" wp14:editId="5EA6A4E4">
                  <wp:extent cx="676275" cy="676275"/>
                  <wp:effectExtent l="0" t="0" r="9525" b="9525"/>
                  <wp:docPr id="8" name="Afbeelding 8" descr="http://www.natuurinformatie.nl/sites/nnm.dossiers/contents/i003534/schaalhor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natuurinformatie.nl/sites/nnm.dossiers/contents/i003534/schaalhor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4.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huisje is minder dan 0,8 cm hoog: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huisje is meer dan 0,8 cm hoog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Wadslakje</w:t>
            </w:r>
            <w:proofErr w:type="spellEnd"/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F48" w:rsidRDefault="00615F48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(5)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A10A28F" wp14:editId="2B3918B9">
                  <wp:extent cx="777875" cy="777875"/>
                  <wp:effectExtent l="0" t="0" r="3175" b="3175"/>
                  <wp:docPr id="9" name="Afbeelding 9" descr="http://www.natuurinformatie.nl/sites/nnm.dossiers/contents/i003535/wadslak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natuurinformatie.nl/sites/nnm.dossiers/contents/i003535/wadslak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87643B4" wp14:editId="7C1029B4">
                  <wp:extent cx="781050" cy="781050"/>
                  <wp:effectExtent l="0" t="0" r="0" b="0"/>
                  <wp:docPr id="10" name="Afbeelding 10" descr="http://www.natuurinformatie.nl/sites/nnm.dossiers/contents/i003505/pict0013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natuurinformatie.nl/sites/nnm.dossiers/contents/i003505/pict0013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5.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een gootje aan de onderkant van de mond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geen gootje aan de onderkant van de mond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(6)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(9)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31CCC04" wp14:editId="52CB5F0A">
                  <wp:extent cx="790575" cy="790575"/>
                  <wp:effectExtent l="0" t="0" r="9525" b="9525"/>
                  <wp:docPr id="11" name="Afbeelding 11" descr="http://www.natuurinformatie.nl/sites/nnm.dossiers/contents/i003508/pict0002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natuurinformatie.nl/sites/nnm.dossiers/contents/i003508/pict0002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F09D534" wp14:editId="17450C2D">
                  <wp:extent cx="790575" cy="790575"/>
                  <wp:effectExtent l="0" t="0" r="9525" b="9525"/>
                  <wp:docPr id="12" name="Afbeelding 12" descr="http://www.natuurinformatie.nl/sites/nnm.dossiers/contents/i003508/pict0019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atuurinformatie.nl/sites/nnm.dossiers/contents/i003508/pict0019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6.</w:t>
            </w:r>
          </w:p>
        </w:tc>
        <w:tc>
          <w:tcPr>
            <w:tcW w:w="5387" w:type="dxa"/>
          </w:tcPr>
          <w:p w:rsid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meer dan 5 cm hoog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Pr="00840844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minder dan 5 cm hoog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(7)</w:t>
            </w: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(8)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EF0DD7C" wp14:editId="096DAE4C">
                  <wp:extent cx="790575" cy="790575"/>
                  <wp:effectExtent l="0" t="0" r="9525" b="9525"/>
                  <wp:docPr id="13" name="Afbeelding 13" descr="http://www.natuurinformatie.nl/sites/nnm.dossiers/contents/i003509/noordhor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natuurinformatie.nl/sites/nnm.dossiers/contents/i003509/noordhor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FC461B1" wp14:editId="3BE4931A">
                  <wp:extent cx="790575" cy="790575"/>
                  <wp:effectExtent l="0" t="0" r="9525" b="9525"/>
                  <wp:docPr id="14" name="Afbeelding 14" descr="http://www.natuurinformatie.nl/sites/nnm.dossiers/contents/i003509/gevlochten%20fuikhor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natuurinformatie.nl/sites/nnm.dossiers/contents/i003509/gevlochten%20fuikhor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7.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horizontale ribben, gekruist door duidelijke groeilijnen: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alleen vage groeilijnen: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Wulk</w:t>
            </w: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Noordhoren</w:t>
            </w:r>
            <w:proofErr w:type="spellEnd"/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AEC1114" wp14:editId="5D5814CA">
                  <wp:extent cx="742950" cy="742950"/>
                  <wp:effectExtent l="0" t="0" r="0" b="0"/>
                  <wp:docPr id="15" name="Afbeelding 15" descr="http://www.natuurinformatie.nl/sites/nnm.dossiers/contents/i003510/wul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natuurinformatie.nl/sites/nnm.dossiers/contents/i003510/wul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166">
              <w:rPr>
                <w:noProof/>
                <w:lang w:val="nl-NL" w:eastAsia="nl-NL"/>
              </w:rPr>
              <w:drawing>
                <wp:inline distT="0" distB="0" distL="0" distR="0" wp14:anchorId="17227223" wp14:editId="1F8159A5">
                  <wp:extent cx="714375" cy="714375"/>
                  <wp:effectExtent l="0" t="0" r="9525" b="9525"/>
                  <wp:docPr id="57" name="Afbeelding 57" descr="http://www.natuurinformatie.nl/sites/nnm.dossiers/contents/i003536/wul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natuurinformatie.nl/sites/nnm.dossiers/contents/i003536/wul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058D9DF" wp14:editId="2BAB0C11">
                  <wp:extent cx="733425" cy="733425"/>
                  <wp:effectExtent l="0" t="0" r="9525" b="9525"/>
                  <wp:docPr id="16" name="Afbeelding 16" descr="http://www.natuurinformatie.nl/sites/nnm.dossiers/contents/i003510/noordhor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natuurinformatie.nl/sites/nnm.dossiers/contents/i003510/noordhor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166">
              <w:rPr>
                <w:noProof/>
                <w:lang w:val="nl-NL" w:eastAsia="nl-NL"/>
              </w:rPr>
              <w:drawing>
                <wp:inline distT="0" distB="0" distL="0" distR="0" wp14:anchorId="5BFAA9A9" wp14:editId="3A4BAF28">
                  <wp:extent cx="723900" cy="723900"/>
                  <wp:effectExtent l="0" t="0" r="0" b="0"/>
                  <wp:docPr id="58" name="Afbeelding 58" descr="http://www.natuurinformatie.nl/sites/nnm.dossiers/contents/i003537/noordhore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natuurinformatie.nl/sites/nnm.dossiers/contents/i003537/noordhore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8.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trapvormige windingen: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een vlechtwerk van horizontale en verticale ribben: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onregelmatig gevormde ribben die met de windingen meelopen en snel in grootte toenemen: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Trapgeveltje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Gevlochten fuikhoren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Purperslak</w:t>
            </w:r>
          </w:p>
        </w:tc>
        <w:tc>
          <w:tcPr>
            <w:tcW w:w="2552" w:type="dxa"/>
          </w:tcPr>
          <w:p w:rsidR="00657166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57166">
              <w:rPr>
                <w:noProof/>
                <w:lang w:val="nl-NL" w:eastAsia="nl-NL"/>
              </w:rPr>
              <w:drawing>
                <wp:inline distT="0" distB="0" distL="0" distR="0" wp14:anchorId="3FB4C6E1" wp14:editId="153E78FD">
                  <wp:extent cx="781050" cy="781050"/>
                  <wp:effectExtent l="0" t="0" r="0" b="0"/>
                  <wp:docPr id="17" name="Afbeelding 17" descr="http://www.natuurinformatie.nl/sites/nnm.dossiers/contents/i003538/trapgeveltj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natuurinformatie.nl/sites/nnm.dossiers/contents/i003538/trapgeveltj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657166" w:rsidRDefault="0065716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8B444D3" wp14:editId="56C10DFF">
                  <wp:extent cx="733425" cy="733425"/>
                  <wp:effectExtent l="0" t="0" r="9525" b="9525"/>
                  <wp:docPr id="59" name="Afbeelding 59" descr="http://www.natuurinformatie.nl/sites/nnm.dossiers/contents/i003539/gevlochten%20fuikhor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natuurinformatie.nl/sites/nnm.dossiers/contents/i003539/gevlochten%20fuikhor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000" w:rsidRPr="00657166">
              <w:rPr>
                <w:noProof/>
                <w:lang w:val="nl-NL" w:eastAsia="nl-NL"/>
              </w:rPr>
              <w:drawing>
                <wp:inline distT="0" distB="0" distL="0" distR="0" wp14:anchorId="6769284D" wp14:editId="483C0789">
                  <wp:extent cx="714375" cy="714375"/>
                  <wp:effectExtent l="0" t="0" r="9525" b="9525"/>
                  <wp:docPr id="18" name="Afbeelding 18" descr="http://www.natuurinformatie.nl/sites/nnm.dossiers/contents/i003511/vlechtwerkwindingen_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atuurinformatie.nl/sites/nnm.dossiers/contents/i003511/vlechtwerkwindingen_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657166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657166">
              <w:rPr>
                <w:noProof/>
                <w:lang w:val="nl-NL" w:eastAsia="nl-NL"/>
              </w:rPr>
              <w:drawing>
                <wp:inline distT="0" distB="0" distL="0" distR="0" wp14:anchorId="627F0D0D" wp14:editId="3F2488DC">
                  <wp:extent cx="733425" cy="733425"/>
                  <wp:effectExtent l="0" t="0" r="9525" b="9525"/>
                  <wp:docPr id="19" name="Afbeelding 19" descr="http://www.natuurinformatie.nl/sites/nnm.dossiers/contents/i003511/onregelmatige%20ribben_1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natuurinformatie.nl/sites/nnm.dossiers/contents/i003511/onregelmatige%20ribben_17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7166">
              <w:rPr>
                <w:noProof/>
                <w:lang w:val="nl-NL" w:eastAsia="nl-NL"/>
              </w:rPr>
              <w:drawing>
                <wp:inline distT="0" distB="0" distL="0" distR="0" wp14:anchorId="77A3314A" wp14:editId="4AA6EE20">
                  <wp:extent cx="723900" cy="723900"/>
                  <wp:effectExtent l="0" t="0" r="0" b="0"/>
                  <wp:docPr id="60" name="Afbeelding 60" descr="http://www.natuurinformatie.nl/sites/nnm.dossiers/contents/i003540/purperslakj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www.natuurinformatie.nl/sites/nnm.dossiers/contents/i003540/purperslakj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9D6F98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9.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een navel naast de mondopening</w:t>
            </w: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heeft geen navel naast de mondopening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(10)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C055E" w:rsidRDefault="004C055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4C055E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(11)</w:t>
            </w:r>
          </w:p>
        </w:tc>
        <w:tc>
          <w:tcPr>
            <w:tcW w:w="2552" w:type="dxa"/>
          </w:tcPr>
          <w:p w:rsid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10A206A" wp14:editId="7C8A2D5D">
                  <wp:extent cx="781050" cy="781050"/>
                  <wp:effectExtent l="0" t="0" r="0" b="0"/>
                  <wp:docPr id="20" name="Afbeelding 20" descr="http://www.natuurinformatie.nl/sites/nnm.dossiers/contents/i003512/gewone%20tepelhor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natuurinformatie.nl/sites/nnm.dossiers/contents/i003512/gewone%20tepelhor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00400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BFB4517" wp14:editId="519675EC">
                  <wp:extent cx="800100" cy="800100"/>
                  <wp:effectExtent l="0" t="0" r="0" b="0"/>
                  <wp:docPr id="21" name="Afbeelding 21" descr="http://www.natuurinformatie.nl/sites/nnm.dossiers/contents/i003512/gewone%20alikruik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natuurinformatie.nl/sites/nnm.dossiers/contents/i003512/gewone%20alikruik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98" w:rsidRDefault="009D6F98">
      <w:r>
        <w:br w:type="page"/>
      </w:r>
    </w:p>
    <w:tbl>
      <w:tblPr>
        <w:tblStyle w:val="Tabelraster"/>
        <w:tblW w:w="10349" w:type="dxa"/>
        <w:tblInd w:w="-3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552"/>
      </w:tblGrid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10.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kegelvormig met een stompe top:</w:t>
            </w: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bol met een spitse top en is tot 1,5 cm hoog:</w:t>
            </w: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Het slakkenhuis is bol met een spitse top en is tot 4 cm hoog: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Asgrauwe tolhoren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Glanzende tepelhoren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Gewone tepelhoren</w:t>
            </w:r>
          </w:p>
        </w:tc>
        <w:tc>
          <w:tcPr>
            <w:tcW w:w="2552" w:type="dxa"/>
          </w:tcPr>
          <w:p w:rsidR="00840844" w:rsidRDefault="0065716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436AE29" wp14:editId="10C4230E">
                  <wp:extent cx="790575" cy="790575"/>
                  <wp:effectExtent l="0" t="0" r="9525" b="9525"/>
                  <wp:docPr id="53" name="Afbeelding 53" descr="http://www.natuurinformatie.nl/sites/nnm.dossiers/contents/i003541/asgrauwe%20tolhor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natuurinformatie.nl/sites/nnm.dossiers/contents/i003541/asgrauwe%20tolhor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Default="0065716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FCF336C" wp14:editId="3AF4751A">
                  <wp:extent cx="742950" cy="742950"/>
                  <wp:effectExtent l="0" t="0" r="0" b="0"/>
                  <wp:docPr id="54" name="Afbeelding 54" descr="http://www.natuurinformatie.nl/sites/nnm.dossiers/contents/i003542/glanzend%20tepelhorent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natuurinformatie.nl/sites/nnm.dossiers/contents/i003542/glanzend%20tepelhorent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4000">
              <w:rPr>
                <w:noProof/>
                <w:lang w:val="nl-NL" w:eastAsia="nl-NL"/>
              </w:rPr>
              <w:drawing>
                <wp:inline distT="0" distB="0" distL="0" distR="0" wp14:anchorId="4F3D2922" wp14:editId="785FCA26">
                  <wp:extent cx="714375" cy="714375"/>
                  <wp:effectExtent l="0" t="0" r="9525" b="9525"/>
                  <wp:docPr id="23" name="Afbeelding 23" descr="http://www.natuurinformatie.nl/sites/nnm.dossiers/contents/i003513/bruine%20pijlvormige%20vlekj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natuurinformatie.nl/sites/nnm.dossiers/contents/i003513/bruine%20pijlvormige%20vlekj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000" w:rsidRPr="00840844" w:rsidRDefault="0065716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DDB1AFB" wp14:editId="29A6B65F">
                  <wp:extent cx="733425" cy="733425"/>
                  <wp:effectExtent l="0" t="0" r="9525" b="9525"/>
                  <wp:docPr id="55" name="Afbeelding 55" descr="http://www.natuurinformatie.nl/sites/nnm.dossiers/contents/i003543/gewone%20tepelhoren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natuurinformatie.nl/sites/nnm.dossiers/contents/i003543/gewone%20tepelhoren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BAF3446" wp14:editId="0B755280">
                  <wp:extent cx="723900" cy="723900"/>
                  <wp:effectExtent l="0" t="0" r="0" b="0"/>
                  <wp:docPr id="56" name="Afbeelding 56" descr="http://www.natuurinformatie.nl/sites/nnm.dossiers/contents/i003543/gewone%20tepelhore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natuurinformatie.nl/sites/nnm.dossiers/contents/i003543/gewone%20tepelhoren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11.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lang en spits</w:t>
            </w: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Het slakkenhuis is bol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(12)</w:t>
            </w: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(13)</w:t>
            </w:r>
          </w:p>
        </w:tc>
        <w:tc>
          <w:tcPr>
            <w:tcW w:w="2552" w:type="dxa"/>
          </w:tcPr>
          <w:p w:rsid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EEAAFB9" wp14:editId="7C642106">
                  <wp:extent cx="771525" cy="771525"/>
                  <wp:effectExtent l="0" t="0" r="9525" b="9525"/>
                  <wp:docPr id="25" name="Afbeelding 25" descr="http://www.natuurinformatie.nl/sites/nnm.dossiers/contents/i003514/penhor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natuurinformatie.nl/sites/nnm.dossiers/contents/i003514/penhor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P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853D4B3" wp14:editId="331391B3">
                  <wp:extent cx="781050" cy="781050"/>
                  <wp:effectExtent l="0" t="0" r="0" b="0"/>
                  <wp:docPr id="26" name="Afbeelding 26" descr="http://www.natuurinformatie.nl/sites/nnm.dossiers/contents/i003514/gewone%20alikruik1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natuurinformatie.nl/sites/nnm.dossiers/contents/i003514/gewone%20alikruik1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12.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Het slakkenhuis heeft opvallende, verticale ribben: </w:t>
            </w: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</w:t>
            </w:r>
            <w:r w:rsidR="00840844"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et slakkenhuis heeft alleen horizontale ribben op de windingen: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Wenteltrap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Penhoren</w:t>
            </w:r>
          </w:p>
        </w:tc>
        <w:tc>
          <w:tcPr>
            <w:tcW w:w="2552" w:type="dxa"/>
          </w:tcPr>
          <w:p w:rsid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0C93C1F" wp14:editId="13143EAA">
                  <wp:extent cx="790575" cy="790575"/>
                  <wp:effectExtent l="0" t="0" r="9525" b="9525"/>
                  <wp:docPr id="61" name="Afbeelding 61" descr="http://www.natuurinformatie.nl/sites/nnm.dossiers/contents/i003516/wenteltrap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www.natuurinformatie.nl/sites/nnm.dossiers/contents/i003516/wenteltrap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P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AB4CB97" wp14:editId="54F30C70">
                  <wp:extent cx="790575" cy="790575"/>
                  <wp:effectExtent l="0" t="0" r="9525" b="9525"/>
                  <wp:docPr id="28" name="Afbeelding 28" descr="http://www.natuurinformatie.nl/sites/nnm.dossiers/contents/i003548/penhore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natuurinformatie.nl/sites/nnm.dossiers/contents/i003548/penhore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13.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Het slakkenhuis heeft een spitse top en bolle windingen: </w:t>
            </w: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Het slakkenhuis heeft een spitse top en windingen met platte bovenzijde: </w:t>
            </w: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Het slakkenhuis is glad en heeft een platte en zeer stompe top: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Gewone alikruik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Ruwe alikruik</w:t>
            </w:r>
          </w:p>
          <w:p w:rsidR="00B772F7" w:rsidRDefault="00B772F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B772F7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B772F7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B772F7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B772F7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Stompe alikruik</w:t>
            </w:r>
          </w:p>
        </w:tc>
        <w:tc>
          <w:tcPr>
            <w:tcW w:w="2552" w:type="dxa"/>
          </w:tcPr>
          <w:p w:rsid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B310174" wp14:editId="72116DAB">
                  <wp:extent cx="762000" cy="762000"/>
                  <wp:effectExtent l="0" t="0" r="0" b="0"/>
                  <wp:docPr id="62" name="Afbeelding 62" descr="http://www.natuurinformatie.nl/sites/nnm.dossiers/contents/i003544/gewone%20alikruik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natuurinformatie.nl/sites/nnm.dossiers/contents/i003544/gewone%20alikruik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21A9319C" wp14:editId="72E0E424">
                  <wp:extent cx="685800" cy="685800"/>
                  <wp:effectExtent l="0" t="0" r="0" b="0"/>
                  <wp:docPr id="63" name="Afbeelding 63" descr="http://www.natuurinformatie.nl/sites/nnm.dossiers/contents/i003544/gewone%20alikru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natuurinformatie.nl/sites/nnm.dossiers/contents/i003544/gewone%20alikru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9D3B4E" wp14:editId="02F8ED7D">
                  <wp:extent cx="723900" cy="723900"/>
                  <wp:effectExtent l="0" t="0" r="0" b="0"/>
                  <wp:docPr id="30" name="Afbeelding 30" descr="http://www.natuurinformatie.nl/sites/nnm.dossiers/contents/i003545/ruwe%20alikru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natuurinformatie.nl/sites/nnm.dossiers/contents/i003545/ruwe%20alikru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P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2BB9932" wp14:editId="11F0E345">
                  <wp:extent cx="800100" cy="800100"/>
                  <wp:effectExtent l="0" t="0" r="0" b="0"/>
                  <wp:docPr id="31" name="Afbeelding 31" descr="http://www.natuurinformatie.nl/sites/nnm.dossiers/contents/i003546/stompe%20alikruik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natuurinformatie.nl/sites/nnm.dossiers/contents/i003546/stompe%20alikruik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14.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aan de zijkanten van de top vleugelvormige uitsteeksels en ribben van top naar rand: </w:t>
            </w: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2A2DD7" w:rsidRDefault="002A2DD7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bruinzwart van kleur en de top zit helemaal aan de voorzijde: </w:t>
            </w: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lang en recht</w:t>
            </w: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groot en ruw </w:t>
            </w: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heeft een typische schelpvorm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Wijde mantel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2A2DD7" w:rsidRDefault="002A2DD7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Gewone mossel</w:t>
            </w: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(15)</w:t>
            </w: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(18)</w:t>
            </w: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(19)</w:t>
            </w:r>
          </w:p>
        </w:tc>
        <w:tc>
          <w:tcPr>
            <w:tcW w:w="2552" w:type="dxa"/>
          </w:tcPr>
          <w:p w:rsid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14B78D9" wp14:editId="2768122C">
                  <wp:extent cx="733425" cy="733425"/>
                  <wp:effectExtent l="0" t="0" r="9525" b="9525"/>
                  <wp:docPr id="32" name="Afbeelding 32" descr="http://www.natuurinformatie.nl/sites/nnm.dossiers/contents/i003551/wijde%20mantel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natuurinformatie.nl/sites/nnm.dossiers/contents/i003551/wijde%20mantel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4CE">
              <w:rPr>
                <w:noProof/>
                <w:lang w:val="nl-NL" w:eastAsia="nl-NL"/>
              </w:rPr>
              <w:drawing>
                <wp:inline distT="0" distB="0" distL="0" distR="0" wp14:anchorId="5E8DE6B1" wp14:editId="04D803CC">
                  <wp:extent cx="695325" cy="695325"/>
                  <wp:effectExtent l="0" t="0" r="9525" b="9525"/>
                  <wp:docPr id="47" name="Afbeelding 47" descr="http://www.natuurinformatie.nl/sites/nnm.dossiers/contents/i003551/wijde%20mant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natuurinformatie.nl/sites/nnm.dossiers/contents/i003551/wijde%20mant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E16675F" wp14:editId="6C88A58A">
                  <wp:extent cx="733425" cy="733425"/>
                  <wp:effectExtent l="0" t="0" r="9525" b="9525"/>
                  <wp:docPr id="33" name="Afbeelding 33" descr="http://www.natuurinformatie.nl/sites/nnm.dossiers/contents/i003549/gewone%20moss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natuurinformatie.nl/sites/nnm.dossiers/contents/i003549/gewone%20moss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004CE">
              <w:rPr>
                <w:noProof/>
                <w:lang w:val="nl-NL" w:eastAsia="nl-NL"/>
              </w:rPr>
              <w:drawing>
                <wp:inline distT="0" distB="0" distL="0" distR="0" wp14:anchorId="51438D0D" wp14:editId="2787178C">
                  <wp:extent cx="695325" cy="695325"/>
                  <wp:effectExtent l="0" t="0" r="9525" b="9525"/>
                  <wp:docPr id="48" name="Afbeelding 48" descr="http://www.natuurinformatie.nl/sites/nnm.dossiers/contents/i003549/gewone%20moss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natuurinformatie.nl/sites/nnm.dossiers/contents/i003549/gewone%20moss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49F17F3" wp14:editId="666680B2">
                  <wp:extent cx="742950" cy="742950"/>
                  <wp:effectExtent l="0" t="0" r="0" b="0"/>
                  <wp:docPr id="34" name="Afbeelding 34" descr="http://www.natuurinformatie.nl/sites/nnm.dossiers/contents/i003517/grote%20zwaardsche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natuurinformatie.nl/sites/nnm.dossiers/contents/i003517/grote%20zwaardsche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5640815" wp14:editId="6996B1D1">
                  <wp:extent cx="733425" cy="733425"/>
                  <wp:effectExtent l="0" t="0" r="9525" b="9525"/>
                  <wp:docPr id="35" name="Afbeelding 35" descr="http://www.natuurinformatie.nl/sites/nnm.dossiers/contents/i003521/japanse%20oe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natuurinformatie.nl/sites/nnm.dossiers/contents/i003521/japanse%20oe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P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53094DD" wp14:editId="43CBB861">
                  <wp:extent cx="752475" cy="752475"/>
                  <wp:effectExtent l="0" t="0" r="9525" b="9525"/>
                  <wp:docPr id="36" name="Afbeelding 36" descr="http://www.natuurinformatie.nl/sites/nnm.dossiers/contents/i003517/oval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natuurinformatie.nl/sites/nnm.dossiers/contents/i003517/oval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15.</w:t>
            </w:r>
          </w:p>
        </w:tc>
        <w:tc>
          <w:tcPr>
            <w:tcW w:w="5387" w:type="dxa"/>
          </w:tcPr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recht</w:t>
            </w: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gebogen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(16)</w:t>
            </w: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(17)</w:t>
            </w:r>
          </w:p>
        </w:tc>
        <w:tc>
          <w:tcPr>
            <w:tcW w:w="2552" w:type="dxa"/>
          </w:tcPr>
          <w:p w:rsid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96D2FC3" wp14:editId="6CCE3377">
                  <wp:extent cx="781050" cy="781050"/>
                  <wp:effectExtent l="0" t="0" r="0" b="0"/>
                  <wp:docPr id="37" name="Afbeelding 37" descr="http://www.natuurinformatie.nl/sites/nnm.dossiers/contents/i003518/groot%20tafelmeshef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natuurinformatie.nl/sites/nnm.dossiers/contents/i003518/groot%20tafelmeshef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2F7" w:rsidRPr="00840844" w:rsidRDefault="00B772F7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D993E2A" wp14:editId="3AF29452">
                  <wp:extent cx="762000" cy="762000"/>
                  <wp:effectExtent l="0" t="0" r="0" b="0"/>
                  <wp:docPr id="38" name="Afbeelding 38" descr="http://www.natuurinformatie.nl/sites/nnm.dossiers/contents/i003518/am%20zwaardsche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natuurinformatie.nl/sites/nnm.dossiers/contents/i003518/am%20zwaardsche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16.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tot 21 cm lang en de </w:t>
            </w:r>
            <w:proofErr w:type="spellStart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achterrand</w:t>
            </w:r>
            <w:proofErr w:type="spellEnd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 is breder dan de voorrand: </w:t>
            </w: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tot 15 cm lang en de </w:t>
            </w:r>
            <w:proofErr w:type="spellStart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achterrand</w:t>
            </w:r>
            <w:proofErr w:type="spellEnd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 is nauwelijks breder dan de voorrand: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Groot tafelmesheft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Klein tafelmesheft</w:t>
            </w:r>
          </w:p>
        </w:tc>
        <w:tc>
          <w:tcPr>
            <w:tcW w:w="2552" w:type="dxa"/>
          </w:tcPr>
          <w:p w:rsid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730D713" wp14:editId="77B799BD">
                  <wp:extent cx="742950" cy="742950"/>
                  <wp:effectExtent l="0" t="0" r="0" b="0"/>
                  <wp:docPr id="39" name="Afbeelding 39" descr="http://www.natuurinformatie.nl/sites/nnm.dossiers/contents/i003519/groot%20tafelmesheft_de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natuurinformatie.nl/sites/nnm.dossiers/contents/i003519/groot%20tafelmesheft_de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5991DD72" wp14:editId="4BE94CEF">
                  <wp:extent cx="685800" cy="685800"/>
                  <wp:effectExtent l="0" t="0" r="0" b="0"/>
                  <wp:docPr id="49" name="Afbeelding 49" descr="http://www.natuurinformatie.nl/sites/nnm.dossiers/contents/i003552/groot%20tafelmeshef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natuurinformatie.nl/sites/nnm.dossiers/contents/i003552/groot%20tafelmeshef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CE" w:rsidRP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0394397" wp14:editId="3FE2DEBB">
                  <wp:extent cx="723900" cy="723900"/>
                  <wp:effectExtent l="0" t="0" r="0" b="0"/>
                  <wp:docPr id="40" name="Afbeelding 40" descr="http://www.natuurinformatie.nl/sites/nnm.dossiers/contents/i003553/klein%20tafelmeshef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natuurinformatie.nl/sites/nnm.dossiers/contents/i003553/klein%20tafelmeshef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D8794D4" wp14:editId="5565949B">
                  <wp:extent cx="704850" cy="704850"/>
                  <wp:effectExtent l="0" t="0" r="0" b="0"/>
                  <wp:docPr id="50" name="Afbeelding 50" descr="http://www.natuurinformatie.nl/sites/nnm.dossiers/contents/i003553/klein%20tafelmeshef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natuurinformatie.nl/sites/nnm.dossiers/contents/i003553/klein%20tafelmeshef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6F98" w:rsidRDefault="009D6F98">
      <w:r>
        <w:br w:type="page"/>
      </w:r>
    </w:p>
    <w:tbl>
      <w:tblPr>
        <w:tblStyle w:val="Tabelraster"/>
        <w:tblW w:w="10349" w:type="dxa"/>
        <w:tblInd w:w="-318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7"/>
        <w:gridCol w:w="1842"/>
        <w:gridCol w:w="2552"/>
      </w:tblGrid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17.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licht gebogen en tot 18 cm lang: </w:t>
            </w: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sterk gebogen en tot 16 cm lang: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Grote zwaardschede</w:t>
            </w: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Amerikaanse zwaardschede</w:t>
            </w:r>
          </w:p>
        </w:tc>
        <w:tc>
          <w:tcPr>
            <w:tcW w:w="2552" w:type="dxa"/>
          </w:tcPr>
          <w:p w:rsid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502E76F" wp14:editId="4B756118">
                  <wp:extent cx="714375" cy="714375"/>
                  <wp:effectExtent l="0" t="0" r="9525" b="9525"/>
                  <wp:docPr id="41" name="Afbeelding 41" descr="http://www.natuurinformatie.nl/sites/nnm.dossiers/contents/i003554/grote%20zwaardsche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natuurinformatie.nl/sites/nnm.dossiers/contents/i003554/grote%20zwaardsche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11AB267" wp14:editId="283B0DB5">
                  <wp:extent cx="733425" cy="733425"/>
                  <wp:effectExtent l="0" t="0" r="9525" b="9525"/>
                  <wp:docPr id="51" name="Afbeelding 51" descr="http://www.natuurinformatie.nl/sites/nnm.dossiers/contents/i003554/grote%20zwaardsche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natuurinformatie.nl/sites/nnm.dossiers/contents/i003554/grote%20zwaardsche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CE" w:rsidRP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89AEFE" wp14:editId="490B4919">
                  <wp:extent cx="733425" cy="733425"/>
                  <wp:effectExtent l="0" t="0" r="9525" b="9525"/>
                  <wp:docPr id="42" name="Afbeelding 42" descr="http://www.natuurinformatie.nl/sites/nnm.dossiers/contents/i003555/am%20zwaardschede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natuurinformatie.nl/sites/nnm.dossiers/contents/i003555/am%20zwaardschede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5100239D" wp14:editId="0D632E95">
                  <wp:extent cx="714375" cy="714375"/>
                  <wp:effectExtent l="0" t="0" r="9525" b="9525"/>
                  <wp:docPr id="52" name="Afbeelding 52" descr="http://www.natuurinformatie.nl/sites/nnm.dossiers/contents/i003555/am%20zwaardsched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natuurinformatie.nl/sites/nnm.dossiers/contents/i003555/am%20zwaardsched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18.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rond tot ovaal en de rand is niet golvend: </w:t>
            </w: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langwerpig, met een golvende rand en een ruw oppervlak: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Gewone oester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432F69" w:rsidRDefault="00432F69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Japanse oester</w:t>
            </w:r>
          </w:p>
        </w:tc>
        <w:tc>
          <w:tcPr>
            <w:tcW w:w="2552" w:type="dxa"/>
          </w:tcPr>
          <w:p w:rsid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0FEB6DD" wp14:editId="36BA009F">
                  <wp:extent cx="723900" cy="723900"/>
                  <wp:effectExtent l="0" t="0" r="0" b="0"/>
                  <wp:docPr id="43" name="Afbeelding 43" descr="http://www.natuurinformatie.nl/sites/nnm.dossiers/contents/i003556/gewone%20oest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natuurinformatie.nl/sites/nnm.dossiers/contents/i003556/gewone%20oest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18B6A06B" wp14:editId="3134D561">
                  <wp:extent cx="742950" cy="742950"/>
                  <wp:effectExtent l="0" t="0" r="0" b="0"/>
                  <wp:docPr id="44" name="Afbeelding 44" descr="http://www.natuurinformatie.nl/sites/nnm.dossiers/contents/i003556/gewone%20oester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natuurinformatie.nl/sites/nnm.dossiers/contents/i003556/gewone%20oester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4CE" w:rsidRPr="00840844" w:rsidRDefault="00C004CE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52EAC008" wp14:editId="12D5CBED">
                  <wp:extent cx="742950" cy="742950"/>
                  <wp:effectExtent l="0" t="0" r="0" b="0"/>
                  <wp:docPr id="45" name="Afbeelding 45" descr="http://www.natuurinformatie.nl/sites/nnm.dossiers/contents/i003557/japanse%20oest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natuurinformatie.nl/sites/nnm.dossiers/contents/i003557/japanse%20oest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2EFCEE7C" wp14:editId="3855C50B">
                  <wp:extent cx="723900" cy="723900"/>
                  <wp:effectExtent l="0" t="0" r="0" b="0"/>
                  <wp:docPr id="46" name="Afbeelding 46" descr="http://www.natuurinformatie.nl/sites/nnm.dossiers/contents/i003557/japanse%20oest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natuurinformatie.nl/sites/nnm.dossiers/contents/i003557/japanse%20oest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rPr>
          <w:trHeight w:val="7422"/>
        </w:trPr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19.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glad en de onderrand is gekarteld: 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kleiner dan 1,3 cm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niet langwerpig en heeft duidelijke ribben over het hele oppervlak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langwerpig of in de lengterichting opgekruld – het oppervlak heeft aan een zijde verticale ribben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glad of met zeer fijne streepjes – helder van kleur en meestal klein en dun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dof en heeft onregelmatige groeilijnen – hij is grauw van kleur en klein en stevig of groot en dun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Zaagje</w:t>
            </w: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(20)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(21)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(24)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(25)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(26)</w:t>
            </w:r>
          </w:p>
        </w:tc>
        <w:tc>
          <w:tcPr>
            <w:tcW w:w="2552" w:type="dxa"/>
          </w:tcPr>
          <w:p w:rsid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D75011A" wp14:editId="1CB80E93">
                  <wp:extent cx="790575" cy="790575"/>
                  <wp:effectExtent l="0" t="0" r="9525" b="9525"/>
                  <wp:docPr id="64" name="Afbeelding 64" descr="http://www.natuurinformatie.nl/sites/nnm.dossiers/contents/i003558/zaagje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natuurinformatie.nl/sites/nnm.dossiers/contents/i003558/zaagje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1C7C7BEC" wp14:editId="6EAAD0C5">
                  <wp:extent cx="790575" cy="790575"/>
                  <wp:effectExtent l="0" t="0" r="9525" b="9525"/>
                  <wp:docPr id="66" name="Afbeelding 66" descr="http://www.natuurinformatie.nl/sites/nnm.dossiers/contents/i003522/tweetandschelp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natuurinformatie.nl/sites/nnm.dossiers/contents/i003522/tweetandschelp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A1803B6" wp14:editId="7653378D">
                  <wp:extent cx="800100" cy="800100"/>
                  <wp:effectExtent l="0" t="0" r="0" b="0"/>
                  <wp:docPr id="67" name="Afbeelding 67" descr="http://www.natuurinformatie.nl/sites/nnm.dossiers/contents/i003522/gedoornde%20hart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www.natuurinformatie.nl/sites/nnm.dossiers/contents/i003522/gedoornde%20hart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7036DCA" wp14:editId="6997C854">
                  <wp:extent cx="771525" cy="771525"/>
                  <wp:effectExtent l="0" t="0" r="9525" b="9525"/>
                  <wp:docPr id="68" name="Afbeelding 68" descr="http://www.natuurinformatie.nl/sites/nnm.dossiers/contents/i003522/am%20boormoss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www.natuurinformatie.nl/sites/nnm.dossiers/contents/i003522/am%20boormoss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04630E4F" wp14:editId="67289E13">
                  <wp:extent cx="800100" cy="800100"/>
                  <wp:effectExtent l="0" t="0" r="0" b="0"/>
                  <wp:docPr id="69" name="Afbeelding 69" descr="http://www.natuurinformatie.nl/sites/nnm.dossiers/contents/i003522/nonnetj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natuurinformatie.nl/sites/nnm.dossiers/contents/i003522/nonnetj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P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C58E35E" wp14:editId="0917765A">
                  <wp:extent cx="790575" cy="790575"/>
                  <wp:effectExtent l="0" t="0" r="9525" b="9525"/>
                  <wp:docPr id="70" name="Afbeelding 70" descr="http://www.natuurinformatie.nl/sites/nnm.dossiers/contents/i003522/grote%20strandschel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www.natuurinformatie.nl/sites/nnm.dossiers/contents/i003522/grote%20strandschel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20.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fijne ribben en de rechterklep is groter en boller dan de </w:t>
            </w:r>
            <w:proofErr w:type="spellStart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linkerklep</w:t>
            </w:r>
            <w:proofErr w:type="spellEnd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: </w:t>
            </w:r>
          </w:p>
          <w:p w:rsidR="00741324" w:rsidRDefault="0074132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alleen groeilijnen en de slotplaat is nauwelijks ontwikkeld: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Korfschelpje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Tweetandschelpje</w:t>
            </w:r>
          </w:p>
        </w:tc>
        <w:tc>
          <w:tcPr>
            <w:tcW w:w="2552" w:type="dxa"/>
          </w:tcPr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4240F11" wp14:editId="5662FE1A">
                  <wp:extent cx="781050" cy="781050"/>
                  <wp:effectExtent l="0" t="0" r="0" b="0"/>
                  <wp:docPr id="72" name="Afbeelding 72" descr="http://www.natuurinformatie.nl/sites/nnm.dossiers/contents/i003561/korfschelp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www.natuurinformatie.nl/sites/nnm.dossiers/contents/i003561/korfschelp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0844" w:rsidRP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EBB201C" wp14:editId="5BCBA4E4">
                  <wp:extent cx="781050" cy="781050"/>
                  <wp:effectExtent l="0" t="0" r="0" b="0"/>
                  <wp:docPr id="71" name="Afbeelding 71" descr="http://www.natuurinformatie.nl/sites/nnm.dossiers/contents/i003522/tweetandschelpj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natuurinformatie.nl/sites/nnm.dossiers/contents/i003522/tweetandschelpj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21.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concentrische ribben: 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vlakke ribben: 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heeft duidelijke ribben zonder uitsteeksels</w:t>
            </w: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heeft hoge ribben met uitsteeksels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Venusschelp</w:t>
            </w: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Noorse hartschelp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(22)</w:t>
            </w: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741324" w:rsidRDefault="0074132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(23)</w:t>
            </w:r>
          </w:p>
        </w:tc>
        <w:tc>
          <w:tcPr>
            <w:tcW w:w="2552" w:type="dxa"/>
          </w:tcPr>
          <w:p w:rsidR="00840844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2E81AD0D" wp14:editId="3FD8869E">
                  <wp:extent cx="714375" cy="714375"/>
                  <wp:effectExtent l="0" t="0" r="9525" b="9525"/>
                  <wp:docPr id="73" name="Afbeelding 73" descr="http://www.natuurinformatie.nl/sites/nnm.dossiers/contents/i003560/venus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www.natuurinformatie.nl/sites/nnm.dossiers/contents/i003560/venus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0B12C65" wp14:editId="58010617">
                  <wp:extent cx="742950" cy="742950"/>
                  <wp:effectExtent l="0" t="0" r="0" b="0"/>
                  <wp:docPr id="74" name="Afbeelding 74" descr="http://www.natuurinformatie.nl/sites/nnm.dossiers/contents/i003560/venus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www.natuurinformatie.nl/sites/nnm.dossiers/contents/i003560/venus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Default="00812A93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A5393AC" wp14:editId="3354F5DE">
                  <wp:extent cx="723900" cy="723900"/>
                  <wp:effectExtent l="0" t="0" r="0" b="0"/>
                  <wp:docPr id="76" name="Afbeelding 76" descr="http://www.natuurinformatie.nl/sites/nnm.dossiers/contents/i003559/noorse%20hart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www.natuurinformatie.nl/sites/nnm.dossiers/contents/i003559/noorse%20hart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143DD1">
              <w:rPr>
                <w:noProof/>
                <w:lang w:val="nl-NL" w:eastAsia="nl-NL"/>
              </w:rPr>
              <w:drawing>
                <wp:inline distT="0" distB="0" distL="0" distR="0" wp14:anchorId="5D690AF5" wp14:editId="21D63385">
                  <wp:extent cx="685800" cy="685800"/>
                  <wp:effectExtent l="0" t="0" r="0" b="0"/>
                  <wp:docPr id="75" name="Afbeelding 75" descr="http://www.natuurinformatie.nl/sites/nnm.dossiers/contents/i003559/noorse%20hart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natuurinformatie.nl/sites/nnm.dossiers/contents/i003559/noorse%20hart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56" w:rsidRDefault="00143DD1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18338FA" wp14:editId="122DA97D">
                  <wp:extent cx="771525" cy="771525"/>
                  <wp:effectExtent l="0" t="0" r="9525" b="9525"/>
                  <wp:docPr id="77" name="Afbeelding 77" descr="http://www.natuurinformatie.nl/sites/nnm.dossiers/contents/i003523/kokk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natuurinformatie.nl/sites/nnm.dossiers/contents/i003523/kokk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2A93" w:rsidRPr="00840844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CCBCBA4" wp14:editId="31504B5D">
                  <wp:extent cx="752475" cy="752475"/>
                  <wp:effectExtent l="0" t="0" r="9525" b="9525"/>
                  <wp:docPr id="27" name="Afbeelding 27" descr="http://www.natuurinformatie.nl/sites/nnm.dossiers/contents/i003523/gedoornde%20hart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natuurinformatie.nl/sites/nnm.dossiers/contents/i003523/gedoornde%20hart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22.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rond tot driehoekig en de groeven aan de binnenkant lopen niet ver door: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lijkt scheefgetrokken en de groeven aan de binnenkant lopen door tot aan de top: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Kokkel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Brakwaterkokkel</w:t>
            </w:r>
          </w:p>
        </w:tc>
        <w:tc>
          <w:tcPr>
            <w:tcW w:w="2552" w:type="dxa"/>
          </w:tcPr>
          <w:p w:rsidR="00346656" w:rsidRDefault="00346656" w:rsidP="00346656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70680121" wp14:editId="610040BA">
                  <wp:extent cx="762000" cy="762000"/>
                  <wp:effectExtent l="0" t="0" r="0" b="0"/>
                  <wp:docPr id="78" name="Afbeelding 78" descr="http://www.natuurinformatie.nl/sites/nnm.dossiers/contents/i003523/kokk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www.natuurinformatie.nl/sites/nnm.dossiers/contents/i003523/kokk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61C01595" wp14:editId="2108D231">
                  <wp:extent cx="704850" cy="704850"/>
                  <wp:effectExtent l="0" t="0" r="0" b="0"/>
                  <wp:docPr id="29" name="Afbeelding 29" descr="http://www.natuurinformatie.nl/sites/nnm.dossiers/contents/i003564/kokk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natuurinformatie.nl/sites/nnm.dossiers/contents/i003564/kokk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56" w:rsidRPr="00840844" w:rsidRDefault="00346656" w:rsidP="00346656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A746C34" wp14:editId="0F67EEE5">
                  <wp:extent cx="742950" cy="742950"/>
                  <wp:effectExtent l="0" t="0" r="0" b="0"/>
                  <wp:docPr id="79" name="Afbeelding 79" descr="http://www.natuurinformatie.nl/sites/nnm.dossiers/contents/i003565/brakwaterkokk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natuurinformatie.nl/sites/nnm.dossiers/contents/i003565/brakwaterkokk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21447F2A" wp14:editId="5BCF3C08">
                  <wp:extent cx="695325" cy="695325"/>
                  <wp:effectExtent l="0" t="0" r="9525" b="9525"/>
                  <wp:docPr id="80" name="Afbeelding 80" descr="http://www.natuurinformatie.nl/sites/nnm.dossiers/contents/i003565/brakwaterkokke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natuurinformatie.nl/sites/nnm.dossiers/contents/i003565/brakwaterkokke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23.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doorntjes op de ribben, is bijna rond en de groeven aan de binnenkant lopen bijna tot aan de top door: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brede knobbeltjes op de ribben, is rond tot driehoekig en de groeven aan de binnenkant lopen niet ver door: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Gedoornde</w:t>
            </w:r>
            <w:proofErr w:type="spellEnd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hartschelp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6153FE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Geknobbelde hartschelp</w:t>
            </w:r>
          </w:p>
        </w:tc>
        <w:tc>
          <w:tcPr>
            <w:tcW w:w="2552" w:type="dxa"/>
          </w:tcPr>
          <w:p w:rsidR="00840844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83EED93" wp14:editId="612D051B">
                  <wp:extent cx="733425" cy="733425"/>
                  <wp:effectExtent l="0" t="0" r="9525" b="9525"/>
                  <wp:docPr id="81" name="Afbeelding 81" descr="http://www.natuurinformatie.nl/sites/nnm.dossiers/contents/i003562/gedoornde%20hart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natuurinformatie.nl/sites/nnm.dossiers/contents/i003562/gedoornde%20hart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1729BB72" wp14:editId="3708C7B3">
                  <wp:extent cx="714375" cy="714375"/>
                  <wp:effectExtent l="0" t="0" r="9525" b="9525"/>
                  <wp:docPr id="82" name="Afbeelding 82" descr="http://www.natuurinformatie.nl/sites/nnm.dossiers/contents/i003562/gedoornde%20hartschelp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natuurinformatie.nl/sites/nnm.dossiers/contents/i003562/gedoornde%20hartschelp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56" w:rsidRPr="00840844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66E1FC36" wp14:editId="069589D3">
                  <wp:extent cx="714375" cy="714375"/>
                  <wp:effectExtent l="0" t="0" r="9525" b="9525"/>
                  <wp:docPr id="83" name="Afbeelding 83" descr="http://www.natuurinformatie.nl/sites/nnm.dossiers/contents/i003563/geknobbelde%20hart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natuurinformatie.nl/sites/nnm.dossiers/contents/i003563/geknobbelde%20hart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31D50DD7" wp14:editId="5580AEB2">
                  <wp:extent cx="733425" cy="733425"/>
                  <wp:effectExtent l="0" t="0" r="9525" b="9525"/>
                  <wp:docPr id="84" name="Afbeelding 84" descr="http://www.natuurinformatie.nl/sites/nnm.dossiers/contents/i003563/geknobbelde%20hart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natuurinformatie.nl/sites/nnm.dossiers/contents/i003563/geknobbelde%20hart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24.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in de lengterichting opgerold en heeft een teruggeslagen schelprand naast de top: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niet opgerold en heeft een teruggeslagen schelprand naast de top: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niet opgerold en heeft geen teruggeslagen schelprand naast de top: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Ruwe boormossel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Witte boormossel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346656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346656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Amerikaanse boormossel</w:t>
            </w:r>
          </w:p>
        </w:tc>
        <w:tc>
          <w:tcPr>
            <w:tcW w:w="2552" w:type="dxa"/>
          </w:tcPr>
          <w:p w:rsidR="00840844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44BAC857" wp14:editId="4CA49E1A">
                  <wp:extent cx="723900" cy="723900"/>
                  <wp:effectExtent l="0" t="0" r="0" b="0"/>
                  <wp:docPr id="85" name="Afbeelding 85" descr="http://www.natuurinformatie.nl/sites/nnm.dossiers/contents/i003566/ruwe%20boormoss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natuurinformatie.nl/sites/nnm.dossiers/contents/i003566/ruwe%20boormoss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86" name="Afbeelding 86" descr="http://www.natuurinformatie.nl/sites/nnm.dossiers/contents/i003566/ruwe%20boormossel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natuurinformatie.nl/sites/nnm.dossiers/contents/i003566/ruwe%20boormossel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56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87" name="Afbeelding 87" descr="http://www.natuurinformatie.nl/sites/nnm.dossiers/contents/i003567/witte%20boormoss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natuurinformatie.nl/sites/nnm.dossiers/contents/i003567/witte%20boormoss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14375" cy="714375"/>
                  <wp:effectExtent l="0" t="0" r="9525" b="9525"/>
                  <wp:docPr id="88" name="Afbeelding 88" descr="http://www.natuurinformatie.nl/sites/nnm.dossiers/contents/i003567/witte%20boormossel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natuurinformatie.nl/sites/nnm.dossiers/contents/i003567/witte%20boormossel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46656" w:rsidRPr="00840844" w:rsidRDefault="00346656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89" name="Afbeelding 89" descr="http://www.natuurinformatie.nl/sites/nnm.dossiers/contents/i003568/am%20boormosse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natuurinformatie.nl/sites/nnm.dossiers/contents/i003568/am%20boormosse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55C49"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90" name="Afbeelding 90" descr="http://www.natuurinformatie.nl/sites/nnm.dossiers/contents/i003568/am%20boormosse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natuurinformatie.nl/sites/nnm.dossiers/contents/i003568/am%20boormosse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25.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in het slot aan de binnenkant van de top een opvallend driehoekje: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vrij stevig en iets bol – verse kleppen zijn opvallend geel of roze: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teer, iets langwerpig en plat, met zeer fijne dwarse streepjes op de rechterklep: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teer, iets langwerpig en plat, zonder streepjes op de rechterklep: </w:t>
            </w:r>
          </w:p>
        </w:tc>
        <w:tc>
          <w:tcPr>
            <w:tcW w:w="1842" w:type="dxa"/>
          </w:tcPr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Witte dunschaal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Nonnetje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Rechtsgestreepte</w:t>
            </w:r>
            <w:proofErr w:type="spellEnd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platschelp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Tere platschelp</w:t>
            </w:r>
          </w:p>
        </w:tc>
        <w:tc>
          <w:tcPr>
            <w:tcW w:w="2552" w:type="dxa"/>
          </w:tcPr>
          <w:p w:rsidR="00840844" w:rsidRDefault="00E55C49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04850" cy="704850"/>
                  <wp:effectExtent l="0" t="0" r="0" b="0"/>
                  <wp:docPr id="91" name="Afbeelding 91" descr="http://www.natuurinformatie.nl/sites/nnm.dossiers/contents/i003569/witte%20dunschaal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natuurinformatie.nl/sites/nnm.dossiers/contents/i003569/witte%20dunschaal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85800" cy="685800"/>
                  <wp:effectExtent l="0" t="0" r="0" b="0"/>
                  <wp:docPr id="92" name="Afbeelding 92" descr="http://www.natuurinformatie.nl/sites/nnm.dossiers/contents/i003569/witte%20dunschaal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natuurinformatie.nl/sites/nnm.dossiers/contents/i003569/witte%20dunschaal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C49" w:rsidRDefault="00E55C49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93" name="Afbeelding 93" descr="http://www.natuurinformatie.nl/sites/nnm.dossiers/contents/i003503/nonnetje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natuurinformatie.nl/sites/nnm.dossiers/contents/i003503/nonnetje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94" name="Afbeelding 94" descr="http://www.natuurinformatie.nl/sites/nnm.dossiers/contents/i003503/nonnetj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natuurinformatie.nl/sites/nnm.dossiers/contents/i003503/nonnetj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55C49" w:rsidRDefault="00E55C49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95325" cy="695325"/>
                  <wp:effectExtent l="0" t="0" r="9525" b="9525"/>
                  <wp:docPr id="95" name="Afbeelding 95" descr="http://www.natuurinformatie.nl/sites/nnm.dossiers/contents/i003570/rechtsgestr%20platsch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natuurinformatie.nl/sites/nnm.dossiers/contents/i003570/rechtsgestr%20platsch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04850" cy="704850"/>
                  <wp:effectExtent l="0" t="0" r="0" b="0"/>
                  <wp:docPr id="96" name="Afbeelding 96" descr="http://www.natuurinformatie.nl/sites/nnm.dossiers/contents/i003570/rechtsgestr%20platsch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natuurinformatie.nl/sites/nnm.dossiers/contents/i003570/rechtsgestr%20platsch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80" w:rsidRPr="00840844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52475" cy="752475"/>
                  <wp:effectExtent l="0" t="0" r="9525" b="9525"/>
                  <wp:docPr id="97" name="Afbeelding 97" descr="http://www.natuurinformatie.nl/sites/nnm.dossiers/contents/i003571/tere%20platsc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natuurinformatie.nl/sites/nnm.dossiers/contents/i003571/tere%20platsc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26.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heeft de top ver uit het midden, is tot 5 cm lang en heeft fijne horizontale en verticale lijntjes op het oppervlak: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stevig, vrij bol en heeft een gebogen top – de buitenzijde is bedekt met een schilferige, bruine laag: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heeft een opvallend driehoekje in het slot aan de binnenkant van de top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groot en plat en heeft in de </w:t>
            </w:r>
            <w:proofErr w:type="spellStart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linkerklep</w:t>
            </w:r>
            <w:proofErr w:type="spellEnd"/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 een lepelvormig uitsteeksel, waarvoor in de rechterklep een uitholling zit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Tapijtschelp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Noordkromp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(27)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(29)</w:t>
            </w:r>
          </w:p>
        </w:tc>
        <w:tc>
          <w:tcPr>
            <w:tcW w:w="2552" w:type="dxa"/>
          </w:tcPr>
          <w:p w:rsidR="00840844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14375" cy="714375"/>
                  <wp:effectExtent l="0" t="0" r="9525" b="9525"/>
                  <wp:docPr id="98" name="Afbeelding 98" descr="http://www.natuurinformatie.nl/sites/nnm.dossiers/contents/i003573/tapijt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natuurinformatie.nl/sites/nnm.dossiers/contents/i003573/tapijt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85800" cy="685800"/>
                  <wp:effectExtent l="0" t="0" r="0" b="0"/>
                  <wp:docPr id="99" name="Afbeelding 99" descr="http://www.natuurinformatie.nl/sites/nnm.dossiers/contents/i003573/tapijt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natuurinformatie.nl/sites/nnm.dossiers/contents/i003573/tapijt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80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57225" cy="657225"/>
                  <wp:effectExtent l="0" t="0" r="9525" b="9525"/>
                  <wp:docPr id="100" name="Afbeelding 100" descr="http://www.natuurinformatie.nl/sites/nnm.dossiers/contents/i003574/noordkrom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natuurinformatie.nl/sites/nnm.dossiers/contents/i003574/noordkrom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638175" cy="638175"/>
                  <wp:effectExtent l="0" t="0" r="9525" b="9525"/>
                  <wp:docPr id="101" name="Afbeelding 101" descr="http://www.natuurinformatie.nl/sites/nnm.dossiers/contents/i003574/noordkrom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natuurinformatie.nl/sites/nnm.dossiers/contents/i003574/noordkrom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80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02" name="Afbeelding 102" descr="http://www.natuurinformatie.nl/sites/nnm.dossiers/contents/i003529/halfgeknott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natuurinformatie.nl/sites/nnm.dossiers/contents/i003529/halfgeknott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80" w:rsidRPr="00840844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42950" cy="742950"/>
                  <wp:effectExtent l="0" t="0" r="0" b="0"/>
                  <wp:docPr id="103" name="Afbeelding 103" descr="http://www.natuurinformatie.nl/sites/nnm.dossiers/contents/i003529/strandgaper%20tand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natuurinformatie.nl/sites/nnm.dossiers/contents/i003529/strandgaper%20tand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lastRenderedPageBreak/>
              <w:t>27.</w:t>
            </w:r>
          </w:p>
        </w:tc>
        <w:tc>
          <w:tcPr>
            <w:tcW w:w="5387" w:type="dxa"/>
          </w:tcPr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groot en dun – van top naar rand lopen vaak vage strepen: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groot en langwerpig, vrij dun met top uit het midden: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zeer plat, vrij dun en rond: </w:t>
            </w: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6D283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De schelp is stevig en relatief klein – komt zeer veel voor op het strand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Grote strandschelp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Gewone otterschelp</w:t>
            </w: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Platte slijkgaper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(28)</w:t>
            </w:r>
          </w:p>
        </w:tc>
        <w:tc>
          <w:tcPr>
            <w:tcW w:w="2552" w:type="dxa"/>
          </w:tcPr>
          <w:p w:rsidR="00840844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42950" cy="742950"/>
                  <wp:effectExtent l="0" t="0" r="0" b="0"/>
                  <wp:docPr id="104" name="Afbeelding 104" descr="http://www.natuurinformatie.nl/sites/nnm.dossiers/contents/i003575/grote%20strandschel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natuurinformatie.nl/sites/nnm.dossiers/contents/i003575/grote%20strandschel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05" name="Afbeelding 105" descr="http://www.natuurinformatie.nl/sites/nnm.dossiers/contents/i003575/grot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natuurinformatie.nl/sites/nnm.dossiers/contents/i003575/grot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C2480" w:rsidRDefault="009C2480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106" name="Afbeelding 106" descr="http://www.natuurinformatie.nl/sites/nnm.dossiers/contents/i003576/gewone%20otter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natuurinformatie.nl/sites/nnm.dossiers/contents/i003576/gewone%20otter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07" name="Afbeelding 107" descr="http://www.natuurinformatie.nl/sites/nnm.dossiers/contents/i003576/gewone%20otter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natuurinformatie.nl/sites/nnm.dossiers/contents/i003576/gewone%20otter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2F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42950" cy="742950"/>
                  <wp:effectExtent l="0" t="0" r="0" b="0"/>
                  <wp:docPr id="108" name="Afbeelding 108" descr="http://www.natuurinformatie.nl/sites/nnm.dossiers/contents/i003577/platte%20slijkgap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natuurinformatie.nl/sites/nnm.dossiers/contents/i003577/platte%20slijkgap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09" name="Afbeelding 109" descr="http://www.natuurinformatie.nl/sites/nnm.dossiers/contents/i003577/platte%20slijkgap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natuurinformatie.nl/sites/nnm.dossiers/contents/i003577/platte%20slijkgap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2F" w:rsidRPr="00840844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52475" cy="752475"/>
                  <wp:effectExtent l="0" t="0" r="9525" b="9525"/>
                  <wp:docPr id="110" name="Afbeelding 110" descr="http://www.natuurinformatie.nl/sites/nnm.dossiers/contents/i003530/oval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natuurinformatie.nl/sites/nnm.dossiers/contents/i003530/oval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28.</w:t>
            </w:r>
          </w:p>
        </w:tc>
        <w:tc>
          <w:tcPr>
            <w:tcW w:w="5387" w:type="dxa"/>
          </w:tcPr>
          <w:p w:rsidR="00840844" w:rsidRPr="00840844" w:rsidRDefault="00840844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tot 3 cm lang, oogt ovaal en de afgeplatte gedeelten aan de zijkanten van de top zijn glad: </w:t>
            </w:r>
          </w:p>
          <w:p w:rsidR="006153FE" w:rsidRDefault="006153FE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tot 3,5 cm lang, bol en oogt driehoekig: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tot 5,5 cm lang, oogt ovaal en de afgeplatte gedeelten aan de zijkanten van de top zijn bij verse exemplaren gegroefd: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Ovale strandschelp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spellStart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Halfgeknotte</w:t>
            </w:r>
            <w:proofErr w:type="spellEnd"/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 xml:space="preserve"> strandschelp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Stevige strandschelp</w:t>
            </w:r>
          </w:p>
        </w:tc>
        <w:tc>
          <w:tcPr>
            <w:tcW w:w="2552" w:type="dxa"/>
          </w:tcPr>
          <w:p w:rsidR="00840844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 wp14:anchorId="3CE935CE" wp14:editId="59C1F9D3">
                  <wp:extent cx="733425" cy="733425"/>
                  <wp:effectExtent l="0" t="0" r="9525" b="9525"/>
                  <wp:docPr id="111" name="Afbeelding 111" descr="http://www.natuurinformatie.nl/sites/nnm.dossiers/contents/i003530/oval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natuurinformatie.nl/sites/nnm.dossiers/contents/i003530/oval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12" name="Afbeelding 112" descr="http://www.natuurinformatie.nl/sites/nnm.dossiers/contents/i003580/ovale%20strand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natuurinformatie.nl/sites/nnm.dossiers/contents/i003580/ovale%20strand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2F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14375" cy="714375"/>
                  <wp:effectExtent l="0" t="0" r="9525" b="9525"/>
                  <wp:docPr id="113" name="Afbeelding 113" descr="http://www.natuurinformatie.nl/sites/nnm.dossiers/contents/i003578/halfgeknotte%20strand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natuurinformatie.nl/sites/nnm.dossiers/contents/i003578/halfgeknotte%20strand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14" name="Afbeelding 114" descr="http://www.natuurinformatie.nl/sites/nnm.dossiers/contents/i003578/halfgeknotte%20strandschelp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natuurinformatie.nl/sites/nnm.dossiers/contents/i003578/halfgeknotte%20strandschelp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2F" w:rsidRPr="00840844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115" name="Afbeelding 115" descr="http://www.natuurinformatie.nl/sites/nnm.dossiers/contents/i003579/stevige%20strandschelp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natuurinformatie.nl/sites/nnm.dossiers/contents/i003579/stevige%20strandschelp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16" name="Afbeelding 116" descr="http://www.natuurinformatie.nl/sites/nnm.dossiers/contents/i003579/stevige%20strandschel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natuurinformatie.nl/sites/nnm.dossiers/contents/i003579/stevige%20strandschel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0844" w:rsidRPr="00840844" w:rsidTr="006153FE">
        <w:tc>
          <w:tcPr>
            <w:tcW w:w="568" w:type="dxa"/>
          </w:tcPr>
          <w:p w:rsidR="00840844" w:rsidRPr="00840844" w:rsidRDefault="00840844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>29.</w:t>
            </w:r>
          </w:p>
        </w:tc>
        <w:tc>
          <w:tcPr>
            <w:tcW w:w="5387" w:type="dxa"/>
          </w:tcPr>
          <w:p w:rsidR="00840844" w:rsidRPr="00840844" w:rsidRDefault="00840844" w:rsidP="008920B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aan een kant afgerond, aan de andere kant spits: </w:t>
            </w: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sz w:val="18"/>
                <w:szCs w:val="18"/>
                <w:lang w:val="nl-NL"/>
              </w:rPr>
              <w:t xml:space="preserve">De schelp is aan een kant afgerond, aan de andere kant afgeknot: </w:t>
            </w:r>
          </w:p>
        </w:tc>
        <w:tc>
          <w:tcPr>
            <w:tcW w:w="1842" w:type="dxa"/>
          </w:tcPr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Strandgaper</w:t>
            </w:r>
          </w:p>
          <w:p w:rsid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6153FE" w:rsidRDefault="006153FE" w:rsidP="00840844">
            <w:pPr>
              <w:spacing w:line="240" w:lineRule="atLeast"/>
              <w:jc w:val="right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</w:p>
          <w:p w:rsidR="00840844" w:rsidRPr="00840844" w:rsidRDefault="00840844" w:rsidP="00840844">
            <w:pPr>
              <w:spacing w:line="240" w:lineRule="atLeast"/>
              <w:jc w:val="right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840844">
              <w:rPr>
                <w:rFonts w:ascii="Arial" w:hAnsi="Arial" w:cs="Arial"/>
                <w:b/>
                <w:sz w:val="18"/>
                <w:szCs w:val="18"/>
                <w:lang w:val="nl-NL"/>
              </w:rPr>
              <w:t>Afgeknotte gaper</w:t>
            </w:r>
          </w:p>
        </w:tc>
        <w:tc>
          <w:tcPr>
            <w:tcW w:w="2552" w:type="dxa"/>
          </w:tcPr>
          <w:p w:rsidR="00840844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117" name="Afbeelding 117" descr="http://www.natuurinformatie.nl/sites/nnm.dossiers/contents/i003581/strandgaper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natuurinformatie.nl/sites/nnm.dossiers/contents/i003581/strandgaper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23900" cy="723900"/>
                  <wp:effectExtent l="0" t="0" r="0" b="0"/>
                  <wp:docPr id="118" name="Afbeelding 118" descr="http://www.natuurinformatie.nl/sites/nnm.dossiers/contents/i003581/strandgap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natuurinformatie.nl/sites/nnm.dossiers/contents/i003581/strandgap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7D2F" w:rsidRPr="00840844" w:rsidRDefault="00127D2F" w:rsidP="009416A1">
            <w:pPr>
              <w:spacing w:line="240" w:lineRule="atLeast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33425" cy="733425"/>
                  <wp:effectExtent l="0" t="0" r="9525" b="9525"/>
                  <wp:docPr id="119" name="Afbeelding 119" descr="http://www.natuurinformatie.nl/sites/nnm.dossiers/contents/i003582/afgeknotte%20gaper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natuurinformatie.nl/sites/nnm.dossiers/contents/i003582/afgeknotte%20gaper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>
                  <wp:extent cx="714375" cy="714375"/>
                  <wp:effectExtent l="0" t="0" r="9525" b="9525"/>
                  <wp:docPr id="120" name="Afbeelding 120" descr="http://www.natuurinformatie.nl/sites/nnm.dossiers/contents/i003582/afgeknotte%20gaper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natuurinformatie.nl/sites/nnm.dossiers/contents/i003582/afgeknotte%20gaper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0DCD" w:rsidRPr="008920B4" w:rsidRDefault="00F20DCD" w:rsidP="008920B4">
      <w:pPr>
        <w:spacing w:after="0" w:line="240" w:lineRule="atLeast"/>
        <w:rPr>
          <w:rFonts w:ascii="Arial" w:hAnsi="Arial" w:cs="Arial"/>
          <w:sz w:val="20"/>
          <w:szCs w:val="20"/>
          <w:lang w:val="nl-NL"/>
        </w:rPr>
      </w:pPr>
    </w:p>
    <w:sectPr w:rsidR="00F20DCD" w:rsidRPr="00892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137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18F0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62776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D44F8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66B02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31BA5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C5A0B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155E4"/>
    <w:multiLevelType w:val="hybridMultilevel"/>
    <w:tmpl w:val="3EC8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CA"/>
    <w:rsid w:val="00004000"/>
    <w:rsid w:val="00031E4F"/>
    <w:rsid w:val="00106489"/>
    <w:rsid w:val="00127D2F"/>
    <w:rsid w:val="00143DD1"/>
    <w:rsid w:val="00286B9F"/>
    <w:rsid w:val="002A2DD7"/>
    <w:rsid w:val="00346656"/>
    <w:rsid w:val="003D3403"/>
    <w:rsid w:val="00432F69"/>
    <w:rsid w:val="004C055E"/>
    <w:rsid w:val="004E32F2"/>
    <w:rsid w:val="00543F0F"/>
    <w:rsid w:val="006153FE"/>
    <w:rsid w:val="00615F48"/>
    <w:rsid w:val="00657166"/>
    <w:rsid w:val="006A3591"/>
    <w:rsid w:val="006D2831"/>
    <w:rsid w:val="007049A8"/>
    <w:rsid w:val="00741324"/>
    <w:rsid w:val="00812A93"/>
    <w:rsid w:val="00840844"/>
    <w:rsid w:val="008920B4"/>
    <w:rsid w:val="00912FA1"/>
    <w:rsid w:val="00917B33"/>
    <w:rsid w:val="009416A1"/>
    <w:rsid w:val="0095160D"/>
    <w:rsid w:val="009C2480"/>
    <w:rsid w:val="009D27DB"/>
    <w:rsid w:val="009D6F98"/>
    <w:rsid w:val="00A23BCA"/>
    <w:rsid w:val="00B772F7"/>
    <w:rsid w:val="00C004CE"/>
    <w:rsid w:val="00C523FA"/>
    <w:rsid w:val="00CB24BB"/>
    <w:rsid w:val="00CC625F"/>
    <w:rsid w:val="00D00547"/>
    <w:rsid w:val="00E55C49"/>
    <w:rsid w:val="00E97770"/>
    <w:rsid w:val="00F20DCD"/>
    <w:rsid w:val="00F55391"/>
    <w:rsid w:val="00FA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BCA"/>
    <w:pPr>
      <w:ind w:left="720"/>
      <w:contextualSpacing/>
    </w:pPr>
  </w:style>
  <w:style w:type="table" w:styleId="Tabelraster">
    <w:name w:val="Table Grid"/>
    <w:basedOn w:val="Standaardtabel"/>
    <w:uiPriority w:val="59"/>
    <w:rsid w:val="006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4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23BCA"/>
    <w:pPr>
      <w:ind w:left="720"/>
      <w:contextualSpacing/>
    </w:pPr>
  </w:style>
  <w:style w:type="table" w:styleId="Tabelraster">
    <w:name w:val="Table Grid"/>
    <w:basedOn w:val="Standaardtabel"/>
    <w:uiPriority w:val="59"/>
    <w:rsid w:val="006D28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B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4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117" Type="http://schemas.openxmlformats.org/officeDocument/2006/relationships/image" Target="media/image112.jpeg"/><Relationship Id="rId21" Type="http://schemas.openxmlformats.org/officeDocument/2006/relationships/image" Target="media/image16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112" Type="http://schemas.openxmlformats.org/officeDocument/2006/relationships/image" Target="media/image107.jpeg"/><Relationship Id="rId16" Type="http://schemas.openxmlformats.org/officeDocument/2006/relationships/image" Target="media/image11.jpeg"/><Relationship Id="rId107" Type="http://schemas.openxmlformats.org/officeDocument/2006/relationships/image" Target="media/image102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image" Target="media/image82.jpeg"/><Relationship Id="rId102" Type="http://schemas.openxmlformats.org/officeDocument/2006/relationships/image" Target="media/image97.jpeg"/><Relationship Id="rId110" Type="http://schemas.openxmlformats.org/officeDocument/2006/relationships/image" Target="media/image105.jpeg"/><Relationship Id="rId115" Type="http://schemas.openxmlformats.org/officeDocument/2006/relationships/image" Target="media/image110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100" Type="http://schemas.openxmlformats.org/officeDocument/2006/relationships/image" Target="media/image95.jpeg"/><Relationship Id="rId105" Type="http://schemas.openxmlformats.org/officeDocument/2006/relationships/image" Target="media/image100.jpeg"/><Relationship Id="rId113" Type="http://schemas.openxmlformats.org/officeDocument/2006/relationships/image" Target="media/image108.jpeg"/><Relationship Id="rId118" Type="http://schemas.openxmlformats.org/officeDocument/2006/relationships/image" Target="media/image113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93" Type="http://schemas.openxmlformats.org/officeDocument/2006/relationships/image" Target="media/image88.jpeg"/><Relationship Id="rId98" Type="http://schemas.openxmlformats.org/officeDocument/2006/relationships/image" Target="media/image93.jpeg"/><Relationship Id="rId3" Type="http://schemas.microsoft.com/office/2007/relationships/stylesWithEffects" Target="stylesWithEffect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103" Type="http://schemas.openxmlformats.org/officeDocument/2006/relationships/image" Target="media/image98.jpeg"/><Relationship Id="rId108" Type="http://schemas.openxmlformats.org/officeDocument/2006/relationships/image" Target="media/image103.jpeg"/><Relationship Id="rId116" Type="http://schemas.openxmlformats.org/officeDocument/2006/relationships/image" Target="media/image111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91" Type="http://schemas.openxmlformats.org/officeDocument/2006/relationships/image" Target="media/image86.jpeg"/><Relationship Id="rId96" Type="http://schemas.openxmlformats.org/officeDocument/2006/relationships/image" Target="media/image91.jpeg"/><Relationship Id="rId111" Type="http://schemas.openxmlformats.org/officeDocument/2006/relationships/image" Target="media/image106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6" Type="http://schemas.openxmlformats.org/officeDocument/2006/relationships/image" Target="media/image101.jpeg"/><Relationship Id="rId114" Type="http://schemas.openxmlformats.org/officeDocument/2006/relationships/image" Target="media/image109.jpeg"/><Relationship Id="rId119" Type="http://schemas.openxmlformats.org/officeDocument/2006/relationships/fontTable" Target="fontTable.xml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image" Target="media/image89.jpeg"/><Relationship Id="rId99" Type="http://schemas.openxmlformats.org/officeDocument/2006/relationships/image" Target="media/image94.jpeg"/><Relationship Id="rId101" Type="http://schemas.openxmlformats.org/officeDocument/2006/relationships/image" Target="media/image9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Relationship Id="rId109" Type="http://schemas.openxmlformats.org/officeDocument/2006/relationships/image" Target="media/image104.jpeg"/><Relationship Id="rId34" Type="http://schemas.openxmlformats.org/officeDocument/2006/relationships/image" Target="media/image29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76" Type="http://schemas.openxmlformats.org/officeDocument/2006/relationships/image" Target="media/image71.jpeg"/><Relationship Id="rId97" Type="http://schemas.openxmlformats.org/officeDocument/2006/relationships/image" Target="media/image92.jpeg"/><Relationship Id="rId104" Type="http://schemas.openxmlformats.org/officeDocument/2006/relationships/image" Target="media/image99.jpeg"/><Relationship Id="rId120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styles" Target="styles.xml"/><Relationship Id="rId29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1070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NCB Naturalis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2015-05-29T13:03:00Z</dcterms:created>
  <dcterms:modified xsi:type="dcterms:W3CDTF">2015-05-29T13:03:00Z</dcterms:modified>
</cp:coreProperties>
</file>